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C4" w:rsidRPr="00A256FA" w:rsidRDefault="00A256FA">
      <w:pPr>
        <w:pStyle w:val="1"/>
        <w:spacing w:before="73"/>
        <w:ind w:left="1231" w:right="14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F90">
        <w:rPr>
          <w:sz w:val="28"/>
          <w:szCs w:val="28"/>
        </w:rPr>
        <w:t>С</w:t>
      </w:r>
      <w:r w:rsidR="00265E9E" w:rsidRPr="00A256FA">
        <w:rPr>
          <w:sz w:val="28"/>
          <w:szCs w:val="28"/>
        </w:rPr>
        <w:t>правка</w:t>
      </w:r>
      <w:r>
        <w:rPr>
          <w:sz w:val="28"/>
          <w:szCs w:val="28"/>
        </w:rPr>
        <w:t xml:space="preserve"> </w:t>
      </w:r>
      <w:r w:rsidR="00265E9E" w:rsidRPr="00A256FA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265E9E" w:rsidRPr="00A256FA">
        <w:rPr>
          <w:sz w:val="28"/>
          <w:szCs w:val="28"/>
        </w:rPr>
        <w:t>итогам</w:t>
      </w:r>
      <w:r>
        <w:rPr>
          <w:sz w:val="28"/>
          <w:szCs w:val="28"/>
        </w:rPr>
        <w:t xml:space="preserve"> </w:t>
      </w:r>
      <w:r w:rsidR="00265E9E" w:rsidRPr="00A256FA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265E9E" w:rsidRPr="00A256F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265E9E" w:rsidRPr="00A256FA">
        <w:rPr>
          <w:sz w:val="28"/>
          <w:szCs w:val="28"/>
        </w:rPr>
        <w:t>одарёнными</w:t>
      </w:r>
      <w:r>
        <w:rPr>
          <w:sz w:val="28"/>
          <w:szCs w:val="28"/>
        </w:rPr>
        <w:t xml:space="preserve"> </w:t>
      </w:r>
      <w:r w:rsidR="00265E9E" w:rsidRPr="00A256FA">
        <w:rPr>
          <w:sz w:val="28"/>
          <w:szCs w:val="28"/>
        </w:rPr>
        <w:t>детьми</w:t>
      </w:r>
    </w:p>
    <w:p w:rsidR="006932C4" w:rsidRPr="00A256FA" w:rsidRDefault="000D03E9">
      <w:pPr>
        <w:spacing w:before="43"/>
        <w:ind w:left="862" w:right="1028"/>
        <w:jc w:val="center"/>
        <w:rPr>
          <w:b/>
          <w:sz w:val="28"/>
          <w:szCs w:val="28"/>
        </w:rPr>
      </w:pPr>
      <w:r w:rsidRPr="00A256FA">
        <w:rPr>
          <w:b/>
          <w:sz w:val="28"/>
          <w:szCs w:val="28"/>
        </w:rPr>
        <w:t xml:space="preserve">В </w:t>
      </w:r>
      <w:r w:rsidR="00D70F90">
        <w:rPr>
          <w:b/>
          <w:sz w:val="28"/>
          <w:szCs w:val="28"/>
        </w:rPr>
        <w:t>ГБОУ О</w:t>
      </w:r>
      <w:r w:rsidR="00B47572" w:rsidRPr="00A256FA">
        <w:rPr>
          <w:b/>
          <w:sz w:val="28"/>
          <w:szCs w:val="28"/>
        </w:rPr>
        <w:t xml:space="preserve">ОШ </w:t>
      </w:r>
      <w:proofErr w:type="spellStart"/>
      <w:r w:rsidR="00B47572" w:rsidRPr="00A256FA">
        <w:rPr>
          <w:b/>
          <w:sz w:val="28"/>
          <w:szCs w:val="28"/>
        </w:rPr>
        <w:t>с.</w:t>
      </w:r>
      <w:r w:rsidR="00D70F90">
        <w:rPr>
          <w:b/>
          <w:sz w:val="28"/>
          <w:szCs w:val="28"/>
        </w:rPr>
        <w:t>п</w:t>
      </w:r>
      <w:proofErr w:type="spellEnd"/>
      <w:r w:rsidR="00D70F90">
        <w:rPr>
          <w:b/>
          <w:sz w:val="28"/>
          <w:szCs w:val="28"/>
        </w:rPr>
        <w:t xml:space="preserve">. </w:t>
      </w:r>
      <w:proofErr w:type="spellStart"/>
      <w:r w:rsidR="00D70F90">
        <w:rPr>
          <w:b/>
          <w:sz w:val="28"/>
          <w:szCs w:val="28"/>
        </w:rPr>
        <w:t>Чемульга</w:t>
      </w:r>
      <w:proofErr w:type="spellEnd"/>
      <w:r w:rsidR="00D70F90">
        <w:rPr>
          <w:b/>
          <w:sz w:val="28"/>
          <w:szCs w:val="28"/>
        </w:rPr>
        <w:t>»</w:t>
      </w:r>
      <w:r w:rsidRPr="00A256FA">
        <w:rPr>
          <w:b/>
          <w:sz w:val="28"/>
          <w:szCs w:val="28"/>
        </w:rPr>
        <w:t xml:space="preserve"> </w:t>
      </w:r>
      <w:r w:rsidR="005B7EFA">
        <w:rPr>
          <w:b/>
          <w:sz w:val="28"/>
          <w:szCs w:val="28"/>
        </w:rPr>
        <w:t xml:space="preserve">ноябрь 2023 </w:t>
      </w:r>
      <w:bookmarkStart w:id="0" w:name="_GoBack"/>
      <w:bookmarkEnd w:id="0"/>
      <w:r w:rsidR="005B7EFA">
        <w:rPr>
          <w:b/>
          <w:sz w:val="28"/>
          <w:szCs w:val="28"/>
        </w:rPr>
        <w:t>год</w:t>
      </w:r>
    </w:p>
    <w:p w:rsidR="006932C4" w:rsidRPr="000D03E9" w:rsidRDefault="00265E9E">
      <w:pPr>
        <w:pStyle w:val="a3"/>
        <w:spacing w:before="234"/>
        <w:ind w:left="102" w:right="268" w:firstLine="707"/>
        <w:jc w:val="both"/>
        <w:rPr>
          <w:sz w:val="28"/>
          <w:szCs w:val="28"/>
        </w:rPr>
      </w:pPr>
      <w:r w:rsidRPr="000D03E9">
        <w:rPr>
          <w:sz w:val="28"/>
          <w:szCs w:val="28"/>
        </w:rPr>
        <w:t>В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современную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эпоху,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когда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значение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интеллектуального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творческого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потенциала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возрастает, работа с одаренными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и высокомотивированными детьми является крайне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необходимой. Данная работа продолжает оставаться одним из приоритетных направлений.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Вопрос одарённости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является актуальным для современного этапа развития общества.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Интеллектуальный потенциал общества определяется степенью выявления талантливых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детей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работой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ними.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Выявление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одарённых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детей–продолжительный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процесс,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связанный с анализом развития конкретного ребёнка. Необходим поэтапный, постепенный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поиск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одарённых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детей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в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процессе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их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обучения.</w:t>
      </w:r>
    </w:p>
    <w:p w:rsidR="00D70F90" w:rsidRPr="00815511" w:rsidRDefault="00265E9E" w:rsidP="00B67A7E">
      <w:pPr>
        <w:pStyle w:val="a3"/>
        <w:spacing w:line="276" w:lineRule="auto"/>
        <w:ind w:right="265"/>
        <w:jc w:val="both"/>
        <w:rPr>
          <w:sz w:val="28"/>
          <w:szCs w:val="28"/>
        </w:rPr>
      </w:pPr>
      <w:r w:rsidRPr="000D03E9">
        <w:rPr>
          <w:sz w:val="28"/>
          <w:szCs w:val="28"/>
        </w:rPr>
        <w:t>Одарённым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считается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ребёнок,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значительно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опережающий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своих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сверстников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в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умственном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развитии,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либо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выделяющийся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среди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других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музыкальными,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художественным</w:t>
      </w:r>
      <w:r w:rsidR="000D03E9">
        <w:rPr>
          <w:sz w:val="28"/>
          <w:szCs w:val="28"/>
        </w:rPr>
        <w:t xml:space="preserve">и </w:t>
      </w:r>
      <w:r w:rsidRPr="000D03E9">
        <w:rPr>
          <w:sz w:val="28"/>
          <w:szCs w:val="28"/>
        </w:rPr>
        <w:t>или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спортивными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способностями.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За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последние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годы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сложилась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система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работы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одаренными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детьми.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Подготовка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участие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в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конкурсах,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предметных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олимпиадах,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выставках, фестивалях, проектная и исследовательская деятельность, научные общества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учащихся.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Работа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с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одаренными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детьми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обучаемыми,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мотивированными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на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учебу,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традиционно ведется по всем предметам. Одной из задач работы с одарёнными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детьми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является создание системы целенаправленного выявления и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отбора одаренных</w:t>
      </w:r>
      <w:r w:rsidR="000D03E9">
        <w:rPr>
          <w:sz w:val="28"/>
          <w:szCs w:val="28"/>
        </w:rPr>
        <w:t xml:space="preserve"> </w:t>
      </w:r>
      <w:r w:rsidRPr="000D03E9">
        <w:rPr>
          <w:sz w:val="28"/>
          <w:szCs w:val="28"/>
        </w:rPr>
        <w:t>детей. На практике это достигается за счёт проведения очных олимпиад</w:t>
      </w:r>
      <w:r w:rsidR="00D70F90">
        <w:rPr>
          <w:sz w:val="28"/>
          <w:szCs w:val="28"/>
        </w:rPr>
        <w:t xml:space="preserve">. </w:t>
      </w:r>
      <w:r w:rsidR="00D70F90" w:rsidRPr="00815511">
        <w:rPr>
          <w:sz w:val="28"/>
          <w:szCs w:val="28"/>
        </w:rPr>
        <w:t xml:space="preserve">Школа </w:t>
      </w:r>
      <w:proofErr w:type="gramStart"/>
      <w:r w:rsidR="00D70F90" w:rsidRPr="00815511">
        <w:rPr>
          <w:sz w:val="28"/>
          <w:szCs w:val="28"/>
        </w:rPr>
        <w:t>принимает  участие</w:t>
      </w:r>
      <w:proofErr w:type="gramEnd"/>
      <w:r w:rsidR="00D70F90" w:rsidRPr="00815511">
        <w:rPr>
          <w:sz w:val="28"/>
          <w:szCs w:val="28"/>
        </w:rPr>
        <w:t xml:space="preserve"> в конкурсах регионального и </w:t>
      </w:r>
      <w:r w:rsidR="00D70F90">
        <w:rPr>
          <w:sz w:val="28"/>
          <w:szCs w:val="28"/>
        </w:rPr>
        <w:t xml:space="preserve">всероссийского </w:t>
      </w:r>
      <w:r w:rsidR="00D70F90" w:rsidRPr="00815511">
        <w:rPr>
          <w:sz w:val="28"/>
          <w:szCs w:val="28"/>
        </w:rPr>
        <w:t xml:space="preserve">уровня. Некоторые из конкурсов сочинений, презентаций, рисунков проводятся </w:t>
      </w:r>
      <w:r w:rsidR="00B67A7E">
        <w:rPr>
          <w:sz w:val="28"/>
          <w:szCs w:val="28"/>
        </w:rPr>
        <w:t>дистанционно</w:t>
      </w:r>
      <w:r w:rsidR="00D70F90" w:rsidRPr="00815511">
        <w:rPr>
          <w:sz w:val="28"/>
          <w:szCs w:val="28"/>
        </w:rPr>
        <w:t xml:space="preserve">. </w:t>
      </w:r>
    </w:p>
    <w:p w:rsidR="00D70F90" w:rsidRDefault="00D70F90" w:rsidP="00D70F90">
      <w:pPr>
        <w:pStyle w:val="a3"/>
        <w:rPr>
          <w:sz w:val="12"/>
        </w:rPr>
      </w:pPr>
    </w:p>
    <w:p w:rsidR="00D70F90" w:rsidRPr="00B9359A" w:rsidRDefault="00D70F90" w:rsidP="00D70F90">
      <w:pPr>
        <w:pStyle w:val="a3"/>
        <w:spacing w:before="90" w:line="276" w:lineRule="auto"/>
        <w:ind w:left="102" w:right="264" w:firstLine="566"/>
        <w:jc w:val="both"/>
        <w:rPr>
          <w:sz w:val="28"/>
          <w:szCs w:val="28"/>
        </w:rPr>
      </w:pPr>
      <w:r w:rsidRPr="00B9359A">
        <w:rPr>
          <w:sz w:val="28"/>
          <w:szCs w:val="28"/>
        </w:rPr>
        <w:t>На сегодняшний день существует огромный выбор интернет-олимпиад и конкурсов, в которых участвуют и могли бы участвовать учащиеся школ. Начиная с традиционных, таких как «Русский медвежонок», «Кенгуру» и</w:t>
      </w:r>
      <w:r w:rsidR="00B67A7E">
        <w:rPr>
          <w:sz w:val="28"/>
          <w:szCs w:val="28"/>
        </w:rPr>
        <w:t xml:space="preserve"> </w:t>
      </w:r>
      <w:r w:rsidRPr="00B9359A">
        <w:rPr>
          <w:sz w:val="28"/>
          <w:szCs w:val="28"/>
        </w:rPr>
        <w:t xml:space="preserve">т.д., до относительно новых, дающих новые возможности для творчества, самореализации и углубления знаний. Принятие участие в хорошо проверенных проектах– это одна из ступеней реализации программы по работе с одарёнными детьми, но вместе с тем, новые конкурсы показывают стремление школьного сообщества к новациям. </w:t>
      </w:r>
    </w:p>
    <w:p w:rsidR="00D70F90" w:rsidRPr="00B9359A" w:rsidRDefault="00D70F90" w:rsidP="00D70F90">
      <w:pPr>
        <w:pStyle w:val="a3"/>
        <w:spacing w:before="200" w:line="276" w:lineRule="auto"/>
        <w:ind w:left="102" w:right="269" w:firstLine="566"/>
        <w:jc w:val="both"/>
        <w:rPr>
          <w:sz w:val="28"/>
          <w:szCs w:val="28"/>
        </w:rPr>
      </w:pPr>
      <w:r w:rsidRPr="00B9359A">
        <w:rPr>
          <w:sz w:val="28"/>
          <w:szCs w:val="28"/>
        </w:rPr>
        <w:t xml:space="preserve">На основе вышеизложенного анализа о результатах работы с одарёнными детьми можно сделать следующие </w:t>
      </w:r>
      <w:r w:rsidRPr="00B9359A">
        <w:rPr>
          <w:b/>
          <w:sz w:val="28"/>
          <w:szCs w:val="28"/>
        </w:rPr>
        <w:t>выводы</w:t>
      </w:r>
      <w:r w:rsidRPr="00B9359A">
        <w:rPr>
          <w:sz w:val="28"/>
          <w:szCs w:val="28"/>
        </w:rPr>
        <w:t>:</w:t>
      </w:r>
    </w:p>
    <w:p w:rsidR="00D70F90" w:rsidRPr="00B9359A" w:rsidRDefault="00D70F90" w:rsidP="00D70F90">
      <w:pPr>
        <w:pStyle w:val="a4"/>
        <w:numPr>
          <w:ilvl w:val="1"/>
          <w:numId w:val="7"/>
        </w:numPr>
        <w:tabs>
          <w:tab w:val="left" w:pos="1029"/>
        </w:tabs>
        <w:spacing w:before="201" w:line="276" w:lineRule="auto"/>
        <w:ind w:right="265"/>
        <w:rPr>
          <w:sz w:val="28"/>
          <w:szCs w:val="28"/>
        </w:rPr>
      </w:pPr>
      <w:r w:rsidRPr="00B9359A">
        <w:rPr>
          <w:sz w:val="28"/>
          <w:szCs w:val="28"/>
        </w:rPr>
        <w:t>В школе сложилась определённая система работы с учащимися, имеющими повышенную мотивацию к учебно-познавательной деятельности. Работа педагогических коллективов направлена на развитие интеллектуально-</w:t>
      </w:r>
    </w:p>
    <w:p w:rsidR="00D70F90" w:rsidRPr="00B9359A" w:rsidRDefault="00D70F90" w:rsidP="00D70F90">
      <w:pPr>
        <w:pStyle w:val="a3"/>
        <w:spacing w:before="68" w:line="278" w:lineRule="auto"/>
        <w:ind w:left="1028" w:right="272"/>
        <w:jc w:val="both"/>
        <w:rPr>
          <w:sz w:val="28"/>
          <w:szCs w:val="28"/>
        </w:rPr>
      </w:pPr>
      <w:proofErr w:type="gramStart"/>
      <w:r w:rsidRPr="00B9359A">
        <w:rPr>
          <w:sz w:val="28"/>
          <w:szCs w:val="28"/>
        </w:rPr>
        <w:lastRenderedPageBreak/>
        <w:t>Творческих способностей</w:t>
      </w:r>
      <w:proofErr w:type="gramEnd"/>
      <w:r w:rsidRPr="00B9359A">
        <w:rPr>
          <w:sz w:val="28"/>
          <w:szCs w:val="28"/>
        </w:rPr>
        <w:t xml:space="preserve"> учащихся через различные формы и методы организации деятельности учащихся, как на уроках, так и во внеурочное время.</w:t>
      </w:r>
    </w:p>
    <w:p w:rsidR="00D70F90" w:rsidRPr="00B9359A" w:rsidRDefault="00D70F90" w:rsidP="00D70F90">
      <w:pPr>
        <w:pStyle w:val="a4"/>
        <w:numPr>
          <w:ilvl w:val="1"/>
          <w:numId w:val="7"/>
        </w:numPr>
        <w:tabs>
          <w:tab w:val="left" w:pos="1029"/>
        </w:tabs>
        <w:spacing w:line="272" w:lineRule="exact"/>
        <w:ind w:hanging="361"/>
        <w:rPr>
          <w:sz w:val="28"/>
          <w:szCs w:val="28"/>
        </w:rPr>
      </w:pPr>
      <w:r w:rsidRPr="00B9359A">
        <w:rPr>
          <w:sz w:val="28"/>
          <w:szCs w:val="28"/>
        </w:rPr>
        <w:t>Количество участников конкурсов и олимпиад различных уровней увеличивается.</w:t>
      </w:r>
    </w:p>
    <w:p w:rsidR="00D70F90" w:rsidRPr="00B9359A" w:rsidRDefault="00D70F90" w:rsidP="00D70F90">
      <w:pPr>
        <w:pStyle w:val="a4"/>
        <w:numPr>
          <w:ilvl w:val="1"/>
          <w:numId w:val="7"/>
        </w:numPr>
        <w:tabs>
          <w:tab w:val="left" w:pos="1029"/>
        </w:tabs>
        <w:spacing w:before="41" w:line="276" w:lineRule="auto"/>
        <w:ind w:right="266"/>
        <w:rPr>
          <w:sz w:val="28"/>
          <w:szCs w:val="28"/>
        </w:rPr>
      </w:pPr>
      <w:r w:rsidRPr="00B9359A">
        <w:rPr>
          <w:sz w:val="28"/>
          <w:szCs w:val="28"/>
        </w:rPr>
        <w:t>Но существует ряд проблем, требующих решения, чтобы выйти на более высокий уровень работы по выявлению, поддержке и развитию одарённых детей. Это и обеспечение участия детей в мероприятиях различного уровня и различных сфер деятельности, и стимулирование одаренных детей, и повышение профессионального мастерства педагогов-наставников одарённых детей.</w:t>
      </w:r>
    </w:p>
    <w:p w:rsidR="00D70F90" w:rsidRPr="00B9359A" w:rsidRDefault="00D70F90" w:rsidP="00D70F90">
      <w:pPr>
        <w:pStyle w:val="1"/>
        <w:spacing w:before="206"/>
        <w:ind w:left="668"/>
        <w:rPr>
          <w:sz w:val="28"/>
          <w:szCs w:val="28"/>
        </w:rPr>
      </w:pPr>
      <w:r w:rsidRPr="00B9359A">
        <w:rPr>
          <w:sz w:val="28"/>
          <w:szCs w:val="28"/>
        </w:rPr>
        <w:t>Рекомендации по работе с одарёнными детьми:</w:t>
      </w:r>
    </w:p>
    <w:p w:rsidR="00D70F90" w:rsidRPr="00B9359A" w:rsidRDefault="00D70F90" w:rsidP="00D70F90">
      <w:pPr>
        <w:pStyle w:val="a3"/>
        <w:spacing w:before="5"/>
        <w:rPr>
          <w:b/>
          <w:sz w:val="28"/>
          <w:szCs w:val="28"/>
        </w:rPr>
      </w:pPr>
    </w:p>
    <w:p w:rsidR="00D70F90" w:rsidRPr="00B9359A" w:rsidRDefault="00D70F90" w:rsidP="00D70F90">
      <w:pPr>
        <w:pStyle w:val="a4"/>
        <w:numPr>
          <w:ilvl w:val="0"/>
          <w:numId w:val="2"/>
        </w:numPr>
        <w:tabs>
          <w:tab w:val="left" w:pos="364"/>
        </w:tabs>
        <w:rPr>
          <w:sz w:val="28"/>
          <w:szCs w:val="28"/>
        </w:rPr>
      </w:pPr>
      <w:r w:rsidRPr="00B9359A">
        <w:rPr>
          <w:sz w:val="28"/>
          <w:szCs w:val="28"/>
        </w:rPr>
        <w:t>Упорядочить работу с одарёнными и талантливыми детьми,</w:t>
      </w:r>
    </w:p>
    <w:p w:rsidR="00D70F90" w:rsidRPr="00B9359A" w:rsidRDefault="00D70F90" w:rsidP="00D70F90">
      <w:pPr>
        <w:pStyle w:val="a3"/>
        <w:spacing w:before="1"/>
        <w:rPr>
          <w:sz w:val="28"/>
          <w:szCs w:val="28"/>
        </w:rPr>
      </w:pPr>
    </w:p>
    <w:p w:rsidR="00D70F90" w:rsidRPr="00B9359A" w:rsidRDefault="00D70F90" w:rsidP="00D70F90">
      <w:pPr>
        <w:pStyle w:val="a4"/>
        <w:numPr>
          <w:ilvl w:val="0"/>
          <w:numId w:val="2"/>
        </w:numPr>
        <w:tabs>
          <w:tab w:val="left" w:pos="422"/>
        </w:tabs>
        <w:spacing w:line="276" w:lineRule="auto"/>
        <w:ind w:left="102" w:right="267" w:firstLine="0"/>
        <w:rPr>
          <w:sz w:val="28"/>
          <w:szCs w:val="28"/>
        </w:rPr>
      </w:pPr>
      <w:r w:rsidRPr="00B9359A">
        <w:rPr>
          <w:sz w:val="28"/>
          <w:szCs w:val="28"/>
        </w:rPr>
        <w:t>Привести в соответствие школьную программу работы с «Одарёнными детьми»;</w:t>
      </w:r>
    </w:p>
    <w:p w:rsidR="00D70F90" w:rsidRPr="00B9359A" w:rsidRDefault="00D70F90" w:rsidP="00D70F90">
      <w:pPr>
        <w:pStyle w:val="a4"/>
        <w:numPr>
          <w:ilvl w:val="0"/>
          <w:numId w:val="2"/>
        </w:numPr>
        <w:tabs>
          <w:tab w:val="left" w:pos="426"/>
        </w:tabs>
        <w:spacing w:before="201" w:line="276" w:lineRule="auto"/>
        <w:ind w:left="102" w:right="262" w:firstLine="0"/>
        <w:rPr>
          <w:sz w:val="28"/>
          <w:szCs w:val="28"/>
        </w:rPr>
      </w:pPr>
      <w:r w:rsidRPr="00B9359A">
        <w:rPr>
          <w:sz w:val="28"/>
          <w:szCs w:val="28"/>
        </w:rPr>
        <w:t>Продолжить работу с одарёнными детьми на уроках с использованием личностно-ориентированного подхода;</w:t>
      </w:r>
    </w:p>
    <w:p w:rsidR="00D70F90" w:rsidRPr="00B67A7E" w:rsidRDefault="00D70F90" w:rsidP="00B67A7E">
      <w:pPr>
        <w:pStyle w:val="a4"/>
        <w:numPr>
          <w:ilvl w:val="0"/>
          <w:numId w:val="2"/>
        </w:numPr>
        <w:tabs>
          <w:tab w:val="left" w:pos="501"/>
        </w:tabs>
        <w:spacing w:before="201" w:line="276" w:lineRule="auto"/>
        <w:ind w:left="102" w:right="267" w:firstLine="0"/>
        <w:rPr>
          <w:sz w:val="28"/>
          <w:szCs w:val="28"/>
        </w:rPr>
      </w:pPr>
      <w:r w:rsidRPr="00B9359A">
        <w:rPr>
          <w:sz w:val="28"/>
          <w:szCs w:val="28"/>
        </w:rPr>
        <w:t xml:space="preserve">Активизировать работу школьных научных обществ, осуществляющих научно-исследовательскую и проектную </w:t>
      </w:r>
      <w:r w:rsidR="00B67A7E">
        <w:rPr>
          <w:sz w:val="28"/>
          <w:szCs w:val="28"/>
        </w:rPr>
        <w:t>деятельность;</w:t>
      </w:r>
    </w:p>
    <w:p w:rsidR="00D70F90" w:rsidRPr="00B67A7E" w:rsidRDefault="00D70F90" w:rsidP="00B67A7E">
      <w:pPr>
        <w:pStyle w:val="a4"/>
        <w:numPr>
          <w:ilvl w:val="0"/>
          <w:numId w:val="2"/>
        </w:numPr>
        <w:tabs>
          <w:tab w:val="left" w:pos="362"/>
        </w:tabs>
        <w:ind w:left="362" w:hanging="260"/>
        <w:rPr>
          <w:sz w:val="28"/>
          <w:szCs w:val="28"/>
        </w:rPr>
      </w:pPr>
      <w:r w:rsidRPr="00B9359A">
        <w:rPr>
          <w:sz w:val="28"/>
          <w:szCs w:val="28"/>
        </w:rPr>
        <w:t xml:space="preserve">Активизировать внеурочную деятельность по предметам через кружковую </w:t>
      </w:r>
      <w:r w:rsidR="00B67A7E">
        <w:rPr>
          <w:sz w:val="28"/>
          <w:szCs w:val="28"/>
        </w:rPr>
        <w:t>работу;</w:t>
      </w:r>
    </w:p>
    <w:p w:rsidR="00D70F90" w:rsidRPr="00B9359A" w:rsidRDefault="00D70F90" w:rsidP="00D70F90">
      <w:pPr>
        <w:pStyle w:val="a4"/>
        <w:numPr>
          <w:ilvl w:val="0"/>
          <w:numId w:val="2"/>
        </w:numPr>
        <w:tabs>
          <w:tab w:val="left" w:pos="518"/>
        </w:tabs>
        <w:spacing w:before="201" w:line="276" w:lineRule="auto"/>
        <w:ind w:left="102" w:right="264" w:firstLine="0"/>
        <w:rPr>
          <w:sz w:val="28"/>
          <w:szCs w:val="28"/>
        </w:rPr>
      </w:pPr>
      <w:r w:rsidRPr="00B9359A">
        <w:rPr>
          <w:sz w:val="28"/>
          <w:szCs w:val="28"/>
        </w:rPr>
        <w:t>Привести в соответствие документацию по индивидуальным (индивидуально-групповым) занятиям с учащимися с перспективой участия в региональных этапах олимпиад (план занятий, журнал, конспекты учителя);</w:t>
      </w:r>
    </w:p>
    <w:p w:rsidR="00D70F90" w:rsidRPr="00B9359A" w:rsidRDefault="00D70F90" w:rsidP="00D70F90">
      <w:pPr>
        <w:pStyle w:val="a3"/>
        <w:rPr>
          <w:sz w:val="28"/>
          <w:szCs w:val="28"/>
        </w:rPr>
      </w:pPr>
    </w:p>
    <w:p w:rsidR="00D70F90" w:rsidRPr="00B9359A" w:rsidRDefault="00D70F90" w:rsidP="00D70F90">
      <w:pPr>
        <w:pStyle w:val="a4"/>
        <w:numPr>
          <w:ilvl w:val="0"/>
          <w:numId w:val="2"/>
        </w:numPr>
        <w:tabs>
          <w:tab w:val="left" w:pos="477"/>
        </w:tabs>
        <w:spacing w:before="68" w:line="278" w:lineRule="auto"/>
        <w:ind w:left="102" w:right="266" w:firstLine="0"/>
        <w:rPr>
          <w:sz w:val="28"/>
          <w:szCs w:val="28"/>
        </w:rPr>
      </w:pPr>
      <w:r w:rsidRPr="00B9359A">
        <w:rPr>
          <w:sz w:val="28"/>
          <w:szCs w:val="28"/>
        </w:rPr>
        <w:t>Создать обновляемую базу данных об одарённых детях</w:t>
      </w:r>
    </w:p>
    <w:p w:rsidR="00D70F90" w:rsidRPr="00B9359A" w:rsidRDefault="00D70F90" w:rsidP="00D70F90">
      <w:pPr>
        <w:pStyle w:val="a4"/>
        <w:rPr>
          <w:sz w:val="28"/>
          <w:szCs w:val="28"/>
        </w:rPr>
      </w:pPr>
    </w:p>
    <w:p w:rsidR="00D70F90" w:rsidRPr="00B9359A" w:rsidRDefault="00D70F90" w:rsidP="00D70F90">
      <w:pPr>
        <w:pStyle w:val="a4"/>
        <w:numPr>
          <w:ilvl w:val="0"/>
          <w:numId w:val="2"/>
        </w:numPr>
        <w:tabs>
          <w:tab w:val="left" w:pos="477"/>
        </w:tabs>
        <w:spacing w:before="68" w:line="278" w:lineRule="auto"/>
        <w:ind w:left="102" w:right="266" w:firstLine="0"/>
        <w:rPr>
          <w:sz w:val="28"/>
          <w:szCs w:val="28"/>
        </w:rPr>
      </w:pPr>
      <w:r w:rsidRPr="00B9359A">
        <w:rPr>
          <w:sz w:val="28"/>
          <w:szCs w:val="28"/>
        </w:rPr>
        <w:t>Аналитическую справку по школе о результатах работы с одарёнными детьми писать на основе следующего</w:t>
      </w:r>
      <w:r>
        <w:rPr>
          <w:sz w:val="28"/>
          <w:szCs w:val="28"/>
        </w:rPr>
        <w:t xml:space="preserve"> </w:t>
      </w:r>
      <w:r w:rsidRPr="00B9359A">
        <w:rPr>
          <w:sz w:val="28"/>
          <w:szCs w:val="28"/>
        </w:rPr>
        <w:t>плана:</w:t>
      </w:r>
    </w:p>
    <w:p w:rsidR="00D70F90" w:rsidRPr="00B9359A" w:rsidRDefault="00D70F90" w:rsidP="00D70F90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274"/>
        <w:rPr>
          <w:sz w:val="28"/>
          <w:szCs w:val="28"/>
        </w:rPr>
      </w:pPr>
      <w:r w:rsidRPr="00B9359A">
        <w:rPr>
          <w:sz w:val="28"/>
          <w:szCs w:val="28"/>
        </w:rPr>
        <w:t>Цели и задачи работы с одарёнными детьми (ставятся в программе «Одарённые</w:t>
      </w:r>
      <w:r w:rsidR="00FF6C2B">
        <w:rPr>
          <w:sz w:val="28"/>
          <w:szCs w:val="28"/>
        </w:rPr>
        <w:t xml:space="preserve"> </w:t>
      </w:r>
      <w:r w:rsidRPr="00B9359A">
        <w:rPr>
          <w:sz w:val="28"/>
          <w:szCs w:val="28"/>
        </w:rPr>
        <w:t>дети»),</w:t>
      </w:r>
    </w:p>
    <w:p w:rsidR="00D70F90" w:rsidRPr="00B9359A" w:rsidRDefault="00D70F90" w:rsidP="00D70F90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262"/>
        <w:rPr>
          <w:sz w:val="28"/>
          <w:szCs w:val="28"/>
        </w:rPr>
      </w:pPr>
      <w:r w:rsidRPr="00B9359A">
        <w:rPr>
          <w:sz w:val="28"/>
          <w:szCs w:val="28"/>
        </w:rPr>
        <w:t>Анализ организации работы с одарёнными детьми на уроках, реализация личностно-ориентированного подхода</w:t>
      </w:r>
    </w:p>
    <w:p w:rsidR="00D70F90" w:rsidRPr="00B9359A" w:rsidRDefault="00D70F90" w:rsidP="00D70F90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270"/>
        <w:rPr>
          <w:sz w:val="28"/>
          <w:szCs w:val="28"/>
        </w:rPr>
      </w:pPr>
      <w:r w:rsidRPr="00B9359A">
        <w:rPr>
          <w:sz w:val="28"/>
          <w:szCs w:val="28"/>
        </w:rPr>
        <w:t xml:space="preserve">Результативность участия в очных олимпиадах, анализ работы предметных кружков (на основании итоговых отчётов за учебный год о деятельности каждого кружка, на основании выполнения плана </w:t>
      </w:r>
      <w:r w:rsidRPr="00B9359A">
        <w:rPr>
          <w:sz w:val="28"/>
          <w:szCs w:val="28"/>
        </w:rPr>
        <w:lastRenderedPageBreak/>
        <w:t>индивидуальных занятий с учащимися, показавшими высокий результат, и на основании результатов олимпиад),</w:t>
      </w:r>
    </w:p>
    <w:p w:rsidR="00D70F90" w:rsidRPr="00B9359A" w:rsidRDefault="00D70F90" w:rsidP="00D70F90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271"/>
        <w:rPr>
          <w:sz w:val="28"/>
          <w:szCs w:val="28"/>
        </w:rPr>
      </w:pPr>
      <w:r w:rsidRPr="00B9359A">
        <w:rPr>
          <w:sz w:val="28"/>
          <w:szCs w:val="28"/>
        </w:rPr>
        <w:t>Результативность участия в творческих конкурсах, спортивных соревнованиях, технических выставках, анализ работы творческих объединений и спортивных секций,</w:t>
      </w:r>
    </w:p>
    <w:p w:rsidR="00D70F90" w:rsidRPr="00B9359A" w:rsidRDefault="00D70F90" w:rsidP="00D70F90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271"/>
        <w:rPr>
          <w:sz w:val="28"/>
          <w:szCs w:val="28"/>
        </w:rPr>
      </w:pPr>
      <w:r w:rsidRPr="00B9359A">
        <w:rPr>
          <w:spacing w:val="-1"/>
          <w:sz w:val="28"/>
          <w:szCs w:val="28"/>
        </w:rPr>
        <w:t xml:space="preserve">Результативность участия </w:t>
      </w:r>
      <w:r w:rsidRPr="00B9359A">
        <w:rPr>
          <w:sz w:val="28"/>
          <w:szCs w:val="28"/>
        </w:rPr>
        <w:t>в интернет - олимпиадах и конкурсах, анализ работы в этом направлении,</w:t>
      </w:r>
    </w:p>
    <w:p w:rsidR="00D70F90" w:rsidRPr="00B9359A" w:rsidRDefault="00D70F90" w:rsidP="00D70F90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273"/>
        <w:rPr>
          <w:sz w:val="28"/>
          <w:szCs w:val="28"/>
        </w:rPr>
      </w:pPr>
      <w:r w:rsidRPr="00B9359A">
        <w:rPr>
          <w:sz w:val="28"/>
          <w:szCs w:val="28"/>
        </w:rPr>
        <w:t>Выводы о достижении поставленных в начале учебного года целей и задач работы с одарёнными детьми,</w:t>
      </w:r>
    </w:p>
    <w:p w:rsidR="00D70F90" w:rsidRPr="00B9359A" w:rsidRDefault="00D70F90" w:rsidP="00D70F90">
      <w:pPr>
        <w:pStyle w:val="a4"/>
        <w:numPr>
          <w:ilvl w:val="0"/>
          <w:numId w:val="1"/>
        </w:numPr>
        <w:tabs>
          <w:tab w:val="left" w:pos="822"/>
        </w:tabs>
        <w:ind w:hanging="361"/>
        <w:rPr>
          <w:sz w:val="28"/>
          <w:szCs w:val="28"/>
        </w:rPr>
      </w:pPr>
      <w:r w:rsidRPr="00B9359A">
        <w:rPr>
          <w:sz w:val="28"/>
          <w:szCs w:val="28"/>
        </w:rPr>
        <w:t>Рекомендации администрации учителям образовательной организации;</w:t>
      </w:r>
    </w:p>
    <w:p w:rsidR="00D70F90" w:rsidRPr="00B9359A" w:rsidRDefault="00D70F90" w:rsidP="00D70F90">
      <w:pPr>
        <w:pStyle w:val="a3"/>
        <w:spacing w:before="8"/>
        <w:rPr>
          <w:sz w:val="28"/>
          <w:szCs w:val="28"/>
        </w:rPr>
      </w:pPr>
    </w:p>
    <w:p w:rsidR="00D70F90" w:rsidRPr="00B9359A" w:rsidRDefault="00D70F90" w:rsidP="00D70F90">
      <w:pPr>
        <w:pStyle w:val="a4"/>
        <w:numPr>
          <w:ilvl w:val="0"/>
          <w:numId w:val="2"/>
        </w:numPr>
        <w:tabs>
          <w:tab w:val="left" w:pos="482"/>
        </w:tabs>
        <w:ind w:left="482" w:hanging="380"/>
        <w:rPr>
          <w:sz w:val="28"/>
          <w:szCs w:val="28"/>
        </w:rPr>
      </w:pPr>
      <w:r w:rsidRPr="00B9359A">
        <w:rPr>
          <w:sz w:val="28"/>
          <w:szCs w:val="28"/>
        </w:rPr>
        <w:t>Издать приказ по итогам работы с одарёнными детьми за год;</w:t>
      </w:r>
    </w:p>
    <w:p w:rsidR="00D70F90" w:rsidRPr="00B9359A" w:rsidRDefault="00D70F90" w:rsidP="00D70F90">
      <w:pPr>
        <w:pStyle w:val="a3"/>
        <w:spacing w:before="1"/>
        <w:rPr>
          <w:sz w:val="28"/>
          <w:szCs w:val="28"/>
        </w:rPr>
      </w:pPr>
    </w:p>
    <w:p w:rsidR="00D70F90" w:rsidRPr="00B9359A" w:rsidRDefault="00D70F90" w:rsidP="00D70F90">
      <w:pPr>
        <w:pStyle w:val="a4"/>
        <w:numPr>
          <w:ilvl w:val="0"/>
          <w:numId w:val="2"/>
        </w:numPr>
        <w:tabs>
          <w:tab w:val="left" w:pos="561"/>
        </w:tabs>
        <w:spacing w:before="1" w:line="276" w:lineRule="auto"/>
        <w:ind w:left="102" w:right="271" w:firstLine="0"/>
        <w:rPr>
          <w:sz w:val="28"/>
          <w:szCs w:val="28"/>
        </w:rPr>
      </w:pPr>
      <w:r w:rsidRPr="00B9359A">
        <w:rPr>
          <w:sz w:val="28"/>
          <w:szCs w:val="28"/>
        </w:rPr>
        <w:t>Составлять план работы с одарёнными детьми на следующий год на основании аналитической справки за прошедший учебный год, в том числе и рекомендаций.</w:t>
      </w:r>
    </w:p>
    <w:p w:rsidR="00D70F90" w:rsidRDefault="00D70F90" w:rsidP="00D70F90">
      <w:pPr>
        <w:pStyle w:val="a3"/>
        <w:rPr>
          <w:sz w:val="28"/>
          <w:szCs w:val="28"/>
        </w:rPr>
      </w:pPr>
    </w:p>
    <w:p w:rsidR="00B67A7E" w:rsidRPr="00B67A7E" w:rsidRDefault="00B67A7E" w:rsidP="00D70F90">
      <w:pPr>
        <w:pStyle w:val="a3"/>
        <w:rPr>
          <w:b/>
          <w:sz w:val="28"/>
          <w:szCs w:val="28"/>
        </w:rPr>
      </w:pPr>
      <w:r w:rsidRPr="00B67A7E">
        <w:rPr>
          <w:b/>
          <w:sz w:val="28"/>
          <w:szCs w:val="28"/>
        </w:rPr>
        <w:t xml:space="preserve">                        Зам. директора по УВР___________</w:t>
      </w:r>
      <w:proofErr w:type="spellStart"/>
      <w:r w:rsidRPr="00B67A7E">
        <w:rPr>
          <w:b/>
          <w:sz w:val="28"/>
          <w:szCs w:val="28"/>
        </w:rPr>
        <w:t>Терхоева</w:t>
      </w:r>
      <w:proofErr w:type="spellEnd"/>
      <w:r w:rsidRPr="00B67A7E">
        <w:rPr>
          <w:b/>
          <w:sz w:val="28"/>
          <w:szCs w:val="28"/>
        </w:rPr>
        <w:t xml:space="preserve"> Л.М.</w:t>
      </w:r>
    </w:p>
    <w:p w:rsidR="00D70F90" w:rsidRPr="00B67A7E" w:rsidRDefault="00D70F90" w:rsidP="00D70F90">
      <w:pPr>
        <w:pStyle w:val="a3"/>
        <w:rPr>
          <w:b/>
          <w:sz w:val="28"/>
          <w:szCs w:val="28"/>
        </w:rPr>
      </w:pPr>
    </w:p>
    <w:p w:rsidR="00D70F90" w:rsidRPr="00B67A7E" w:rsidRDefault="00D70F90" w:rsidP="00D70F90">
      <w:pPr>
        <w:pStyle w:val="a3"/>
        <w:rPr>
          <w:b/>
          <w:sz w:val="28"/>
          <w:szCs w:val="28"/>
        </w:rPr>
      </w:pPr>
    </w:p>
    <w:p w:rsidR="00D70F90" w:rsidRPr="00B9359A" w:rsidRDefault="00D70F90" w:rsidP="00D70F90">
      <w:pPr>
        <w:pStyle w:val="a3"/>
        <w:rPr>
          <w:sz w:val="28"/>
          <w:szCs w:val="28"/>
        </w:rPr>
      </w:pPr>
    </w:p>
    <w:p w:rsidR="00D70F90" w:rsidRPr="00B9359A" w:rsidRDefault="00D70F90" w:rsidP="00D70F90">
      <w:pPr>
        <w:pStyle w:val="a3"/>
        <w:rPr>
          <w:sz w:val="28"/>
          <w:szCs w:val="28"/>
        </w:rPr>
      </w:pPr>
    </w:p>
    <w:p w:rsidR="00D70F90" w:rsidRDefault="00D70F90" w:rsidP="00D70F90">
      <w:pPr>
        <w:pStyle w:val="a3"/>
        <w:rPr>
          <w:sz w:val="26"/>
        </w:rPr>
      </w:pPr>
    </w:p>
    <w:p w:rsidR="00D70F90" w:rsidRDefault="00D70F90" w:rsidP="00D70F90">
      <w:pPr>
        <w:pStyle w:val="a3"/>
        <w:spacing w:before="4"/>
        <w:rPr>
          <w:sz w:val="38"/>
        </w:rPr>
      </w:pPr>
    </w:p>
    <w:p w:rsidR="00D70F90" w:rsidRDefault="00D70F90" w:rsidP="00D70F90">
      <w:pPr>
        <w:pStyle w:val="a3"/>
        <w:spacing w:before="1"/>
        <w:ind w:left="102"/>
      </w:pPr>
    </w:p>
    <w:p w:rsidR="006932C4" w:rsidRPr="00D70F90" w:rsidRDefault="006932C4" w:rsidP="00D70F90">
      <w:pPr>
        <w:pStyle w:val="a3"/>
        <w:spacing w:before="2" w:line="276" w:lineRule="auto"/>
        <w:ind w:left="102" w:right="265" w:firstLine="566"/>
        <w:jc w:val="both"/>
        <w:rPr>
          <w:sz w:val="28"/>
          <w:szCs w:val="28"/>
        </w:rPr>
        <w:sectPr w:rsidR="006932C4" w:rsidRPr="00D70F90" w:rsidSect="00EB79FE">
          <w:type w:val="continuous"/>
          <w:pgSz w:w="11910" w:h="16840"/>
          <w:pgMar w:top="1040" w:right="995" w:bottom="280" w:left="1600" w:header="720" w:footer="720" w:gutter="0"/>
          <w:cols w:space="720"/>
        </w:sectPr>
      </w:pPr>
    </w:p>
    <w:p w:rsidR="006932C4" w:rsidRDefault="006932C4">
      <w:pPr>
        <w:pStyle w:val="a3"/>
        <w:spacing w:before="1"/>
        <w:ind w:left="102"/>
      </w:pPr>
    </w:p>
    <w:sectPr w:rsidR="006932C4" w:rsidSect="00B74FEB">
      <w:pgSz w:w="11910" w:h="16840"/>
      <w:pgMar w:top="1040" w:right="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0924"/>
    <w:multiLevelType w:val="hybridMultilevel"/>
    <w:tmpl w:val="B414DFB6"/>
    <w:lvl w:ilvl="0" w:tplc="0794068A">
      <w:start w:val="1"/>
      <w:numFmt w:val="decimal"/>
      <w:lvlText w:val="%1)"/>
      <w:lvlJc w:val="left"/>
      <w:pPr>
        <w:ind w:left="4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E47142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83142D44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3" w:tplc="DB96A69E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4" w:tplc="63D2C48C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5" w:tplc="C6DA3072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6" w:tplc="04DEF558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7" w:tplc="BB0686B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8" w:tplc="1A5ECE66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2E67D1B"/>
    <w:multiLevelType w:val="hybridMultilevel"/>
    <w:tmpl w:val="AE546662"/>
    <w:lvl w:ilvl="0" w:tplc="4DE489C8">
      <w:start w:val="1"/>
      <w:numFmt w:val="decimal"/>
      <w:lvlText w:val="%1)"/>
      <w:lvlJc w:val="left"/>
      <w:pPr>
        <w:ind w:left="363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C9D06">
      <w:numFmt w:val="bullet"/>
      <w:lvlText w:val="•"/>
      <w:lvlJc w:val="left"/>
      <w:pPr>
        <w:ind w:left="52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E9C8594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3" w:tplc="F16C6F28">
      <w:numFmt w:val="bullet"/>
      <w:lvlText w:val="•"/>
      <w:lvlJc w:val="left"/>
      <w:pPr>
        <w:ind w:left="2565" w:hanging="284"/>
      </w:pPr>
      <w:rPr>
        <w:rFonts w:hint="default"/>
        <w:lang w:val="ru-RU" w:eastAsia="en-US" w:bidi="ar-SA"/>
      </w:rPr>
    </w:lvl>
    <w:lvl w:ilvl="4" w:tplc="AD3C830A">
      <w:numFmt w:val="bullet"/>
      <w:lvlText w:val="•"/>
      <w:lvlJc w:val="left"/>
      <w:pPr>
        <w:ind w:left="3588" w:hanging="284"/>
      </w:pPr>
      <w:rPr>
        <w:rFonts w:hint="default"/>
        <w:lang w:val="ru-RU" w:eastAsia="en-US" w:bidi="ar-SA"/>
      </w:rPr>
    </w:lvl>
    <w:lvl w:ilvl="5" w:tplc="ABD6BB04">
      <w:numFmt w:val="bullet"/>
      <w:lvlText w:val="•"/>
      <w:lvlJc w:val="left"/>
      <w:pPr>
        <w:ind w:left="4611" w:hanging="284"/>
      </w:pPr>
      <w:rPr>
        <w:rFonts w:hint="default"/>
        <w:lang w:val="ru-RU" w:eastAsia="en-US" w:bidi="ar-SA"/>
      </w:rPr>
    </w:lvl>
    <w:lvl w:ilvl="6" w:tplc="2C2055E8">
      <w:numFmt w:val="bullet"/>
      <w:lvlText w:val="•"/>
      <w:lvlJc w:val="left"/>
      <w:pPr>
        <w:ind w:left="5634" w:hanging="284"/>
      </w:pPr>
      <w:rPr>
        <w:rFonts w:hint="default"/>
        <w:lang w:val="ru-RU" w:eastAsia="en-US" w:bidi="ar-SA"/>
      </w:rPr>
    </w:lvl>
    <w:lvl w:ilvl="7" w:tplc="052E37A4">
      <w:numFmt w:val="bullet"/>
      <w:lvlText w:val="•"/>
      <w:lvlJc w:val="left"/>
      <w:pPr>
        <w:ind w:left="6657" w:hanging="284"/>
      </w:pPr>
      <w:rPr>
        <w:rFonts w:hint="default"/>
        <w:lang w:val="ru-RU" w:eastAsia="en-US" w:bidi="ar-SA"/>
      </w:rPr>
    </w:lvl>
    <w:lvl w:ilvl="8" w:tplc="F154CA9A">
      <w:numFmt w:val="bullet"/>
      <w:lvlText w:val="•"/>
      <w:lvlJc w:val="left"/>
      <w:pPr>
        <w:ind w:left="7680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326E67F5"/>
    <w:multiLevelType w:val="hybridMultilevel"/>
    <w:tmpl w:val="CFF0A416"/>
    <w:lvl w:ilvl="0" w:tplc="53B4AFD2">
      <w:start w:val="1"/>
      <w:numFmt w:val="decimal"/>
      <w:lvlText w:val="%1)"/>
      <w:lvlJc w:val="left"/>
      <w:pPr>
        <w:ind w:left="4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4A87EE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5F081E06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3" w:tplc="5110271C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4" w:tplc="B9626068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5" w:tplc="F020AE30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6" w:tplc="FCF6002A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7" w:tplc="B1C09602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8" w:tplc="525025B2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9AE7595"/>
    <w:multiLevelType w:val="hybridMultilevel"/>
    <w:tmpl w:val="37A62324"/>
    <w:lvl w:ilvl="0" w:tplc="8F123A48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810E610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2" w:tplc="8CDE81CE">
      <w:numFmt w:val="bullet"/>
      <w:lvlText w:val="•"/>
      <w:lvlJc w:val="left"/>
      <w:pPr>
        <w:ind w:left="2601" w:hanging="360"/>
      </w:pPr>
      <w:rPr>
        <w:rFonts w:hint="default"/>
        <w:lang w:val="ru-RU" w:eastAsia="en-US" w:bidi="ar-SA"/>
      </w:rPr>
    </w:lvl>
    <w:lvl w:ilvl="3" w:tplc="56AEA4F4">
      <w:numFmt w:val="bullet"/>
      <w:lvlText w:val="•"/>
      <w:lvlJc w:val="left"/>
      <w:pPr>
        <w:ind w:left="3491" w:hanging="360"/>
      </w:pPr>
      <w:rPr>
        <w:rFonts w:hint="default"/>
        <w:lang w:val="ru-RU" w:eastAsia="en-US" w:bidi="ar-SA"/>
      </w:rPr>
    </w:lvl>
    <w:lvl w:ilvl="4" w:tplc="9CD2C9A2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CFF8D90A">
      <w:numFmt w:val="bullet"/>
      <w:lvlText w:val="•"/>
      <w:lvlJc w:val="left"/>
      <w:pPr>
        <w:ind w:left="5273" w:hanging="360"/>
      </w:pPr>
      <w:rPr>
        <w:rFonts w:hint="default"/>
        <w:lang w:val="ru-RU" w:eastAsia="en-US" w:bidi="ar-SA"/>
      </w:rPr>
    </w:lvl>
    <w:lvl w:ilvl="6" w:tplc="F466769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040F868">
      <w:numFmt w:val="bullet"/>
      <w:lvlText w:val="•"/>
      <w:lvlJc w:val="left"/>
      <w:pPr>
        <w:ind w:left="7054" w:hanging="360"/>
      </w:pPr>
      <w:rPr>
        <w:rFonts w:hint="default"/>
        <w:lang w:val="ru-RU" w:eastAsia="en-US" w:bidi="ar-SA"/>
      </w:rPr>
    </w:lvl>
    <w:lvl w:ilvl="8" w:tplc="596E519C">
      <w:numFmt w:val="bullet"/>
      <w:lvlText w:val="•"/>
      <w:lvlJc w:val="left"/>
      <w:pPr>
        <w:ind w:left="7945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FBE1567"/>
    <w:multiLevelType w:val="hybridMultilevel"/>
    <w:tmpl w:val="70248808"/>
    <w:lvl w:ilvl="0" w:tplc="0568D8D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C6D038">
      <w:start w:val="1"/>
      <w:numFmt w:val="decimal"/>
      <w:lvlText w:val="%2."/>
      <w:lvlJc w:val="left"/>
      <w:pPr>
        <w:ind w:left="10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F0AEA2E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77768B08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4" w:tplc="3CE0ECC2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63E00E9C">
      <w:numFmt w:val="bullet"/>
      <w:lvlText w:val="•"/>
      <w:lvlJc w:val="left"/>
      <w:pPr>
        <w:ind w:left="4889" w:hanging="360"/>
      </w:pPr>
      <w:rPr>
        <w:rFonts w:hint="default"/>
        <w:lang w:val="ru-RU" w:eastAsia="en-US" w:bidi="ar-SA"/>
      </w:rPr>
    </w:lvl>
    <w:lvl w:ilvl="6" w:tplc="F90CE006">
      <w:numFmt w:val="bullet"/>
      <w:lvlText w:val="•"/>
      <w:lvlJc w:val="left"/>
      <w:pPr>
        <w:ind w:left="5856" w:hanging="360"/>
      </w:pPr>
      <w:rPr>
        <w:rFonts w:hint="default"/>
        <w:lang w:val="ru-RU" w:eastAsia="en-US" w:bidi="ar-SA"/>
      </w:rPr>
    </w:lvl>
    <w:lvl w:ilvl="7" w:tplc="C87CBA4E">
      <w:numFmt w:val="bullet"/>
      <w:lvlText w:val="•"/>
      <w:lvlJc w:val="left"/>
      <w:pPr>
        <w:ind w:left="6824" w:hanging="360"/>
      </w:pPr>
      <w:rPr>
        <w:rFonts w:hint="default"/>
        <w:lang w:val="ru-RU" w:eastAsia="en-US" w:bidi="ar-SA"/>
      </w:rPr>
    </w:lvl>
    <w:lvl w:ilvl="8" w:tplc="BDCA92C0">
      <w:numFmt w:val="bullet"/>
      <w:lvlText w:val="•"/>
      <w:lvlJc w:val="left"/>
      <w:pPr>
        <w:ind w:left="779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54234FD"/>
    <w:multiLevelType w:val="hybridMultilevel"/>
    <w:tmpl w:val="329E5F94"/>
    <w:lvl w:ilvl="0" w:tplc="2034DBC4">
      <w:start w:val="1"/>
      <w:numFmt w:val="decimal"/>
      <w:lvlText w:val="%1)"/>
      <w:lvlJc w:val="left"/>
      <w:pPr>
        <w:ind w:left="4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FAEC9C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E13C5F6E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3" w:tplc="9338307E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4" w:tplc="C9C4D894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5" w:tplc="22404D64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6" w:tplc="662AAF9A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7" w:tplc="4E90507A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8" w:tplc="EA10227C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4490B13"/>
    <w:multiLevelType w:val="hybridMultilevel"/>
    <w:tmpl w:val="2B142C5A"/>
    <w:lvl w:ilvl="0" w:tplc="EBDCF30A">
      <w:start w:val="1"/>
      <w:numFmt w:val="decimal"/>
      <w:lvlText w:val="%1)"/>
      <w:lvlJc w:val="left"/>
      <w:pPr>
        <w:ind w:left="40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7DA5A84">
      <w:numFmt w:val="bullet"/>
      <w:lvlText w:val="•"/>
      <w:lvlJc w:val="left"/>
      <w:pPr>
        <w:ind w:left="1011" w:hanging="360"/>
      </w:pPr>
      <w:rPr>
        <w:rFonts w:hint="default"/>
        <w:lang w:val="ru-RU" w:eastAsia="en-US" w:bidi="ar-SA"/>
      </w:rPr>
    </w:lvl>
    <w:lvl w:ilvl="2" w:tplc="F01C24A8">
      <w:numFmt w:val="bullet"/>
      <w:lvlText w:val="•"/>
      <w:lvlJc w:val="left"/>
      <w:pPr>
        <w:ind w:left="1623" w:hanging="360"/>
      </w:pPr>
      <w:rPr>
        <w:rFonts w:hint="default"/>
        <w:lang w:val="ru-RU" w:eastAsia="en-US" w:bidi="ar-SA"/>
      </w:rPr>
    </w:lvl>
    <w:lvl w:ilvl="3" w:tplc="A88EC63C">
      <w:numFmt w:val="bullet"/>
      <w:lvlText w:val="•"/>
      <w:lvlJc w:val="left"/>
      <w:pPr>
        <w:ind w:left="2235" w:hanging="360"/>
      </w:pPr>
      <w:rPr>
        <w:rFonts w:hint="default"/>
        <w:lang w:val="ru-RU" w:eastAsia="en-US" w:bidi="ar-SA"/>
      </w:rPr>
    </w:lvl>
    <w:lvl w:ilvl="4" w:tplc="A94093C0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5" w:tplc="D9FAFAB2">
      <w:numFmt w:val="bullet"/>
      <w:lvlText w:val="•"/>
      <w:lvlJc w:val="left"/>
      <w:pPr>
        <w:ind w:left="3459" w:hanging="360"/>
      </w:pPr>
      <w:rPr>
        <w:rFonts w:hint="default"/>
        <w:lang w:val="ru-RU" w:eastAsia="en-US" w:bidi="ar-SA"/>
      </w:rPr>
    </w:lvl>
    <w:lvl w:ilvl="6" w:tplc="34D427A4">
      <w:numFmt w:val="bullet"/>
      <w:lvlText w:val="•"/>
      <w:lvlJc w:val="left"/>
      <w:pPr>
        <w:ind w:left="4071" w:hanging="360"/>
      </w:pPr>
      <w:rPr>
        <w:rFonts w:hint="default"/>
        <w:lang w:val="ru-RU" w:eastAsia="en-US" w:bidi="ar-SA"/>
      </w:rPr>
    </w:lvl>
    <w:lvl w:ilvl="7" w:tplc="3ED25D16">
      <w:numFmt w:val="bullet"/>
      <w:lvlText w:val="•"/>
      <w:lvlJc w:val="left"/>
      <w:pPr>
        <w:ind w:left="4683" w:hanging="360"/>
      </w:pPr>
      <w:rPr>
        <w:rFonts w:hint="default"/>
        <w:lang w:val="ru-RU" w:eastAsia="en-US" w:bidi="ar-SA"/>
      </w:rPr>
    </w:lvl>
    <w:lvl w:ilvl="8" w:tplc="7B2EF5A6">
      <w:numFmt w:val="bullet"/>
      <w:lvlText w:val="•"/>
      <w:lvlJc w:val="left"/>
      <w:pPr>
        <w:ind w:left="5295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72765FF4"/>
    <w:multiLevelType w:val="hybridMultilevel"/>
    <w:tmpl w:val="B2EA2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C4"/>
    <w:rsid w:val="000D03E9"/>
    <w:rsid w:val="00265E9E"/>
    <w:rsid w:val="005B7EFA"/>
    <w:rsid w:val="00600365"/>
    <w:rsid w:val="006932C4"/>
    <w:rsid w:val="00815511"/>
    <w:rsid w:val="00A256FA"/>
    <w:rsid w:val="00AC16EC"/>
    <w:rsid w:val="00B47572"/>
    <w:rsid w:val="00B67A7E"/>
    <w:rsid w:val="00B74FEB"/>
    <w:rsid w:val="00B9359A"/>
    <w:rsid w:val="00D70F90"/>
    <w:rsid w:val="00EB79FE"/>
    <w:rsid w:val="00FF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8810C"/>
  <w15:docId w15:val="{541A4572-B88B-4ACB-A3E8-7A2CBE50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0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table" w:styleId="a5">
    <w:name w:val="Table Grid"/>
    <w:basedOn w:val="a1"/>
    <w:uiPriority w:val="59"/>
    <w:rsid w:val="00EB79FE"/>
    <w:pPr>
      <w:widowControl/>
      <w:autoSpaceDE/>
      <w:autoSpaceDN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qFormat/>
    <w:rsid w:val="00EB79FE"/>
    <w:rPr>
      <w:b/>
      <w:bCs/>
    </w:rPr>
  </w:style>
  <w:style w:type="paragraph" w:styleId="a7">
    <w:name w:val="No Spacing"/>
    <w:link w:val="a8"/>
    <w:uiPriority w:val="1"/>
    <w:qFormat/>
    <w:rsid w:val="00EB79F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basedOn w:val="a0"/>
    <w:link w:val="a7"/>
    <w:uiPriority w:val="1"/>
    <w:rsid w:val="00EB79FE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5</cp:revision>
  <dcterms:created xsi:type="dcterms:W3CDTF">2023-11-30T09:02:00Z</dcterms:created>
  <dcterms:modified xsi:type="dcterms:W3CDTF">2024-01-15T08:34:00Z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2021-06-30T00:00:00Z</vt:filetime>
  </property>
</Properties>
</file>