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9C" w:rsidRPr="00C12896" w:rsidRDefault="008B0B9C">
      <w:pPr>
        <w:spacing w:after="0" w:line="240" w:lineRule="auto"/>
        <w:ind w:right="-285"/>
        <w:jc w:val="both"/>
        <w:rPr>
          <w:rFonts w:ascii="Algerian" w:hAnsi="Algerian"/>
          <w:b/>
          <w:sz w:val="28"/>
          <w:szCs w:val="28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Algerian" w:hAnsi="Algerian"/>
          <w:b/>
          <w:sz w:val="24"/>
          <w:szCs w:val="28"/>
        </w:rPr>
      </w:pPr>
    </w:p>
    <w:p w:rsidR="008B0B9C" w:rsidRPr="00DF5D15" w:rsidRDefault="0096349B">
      <w:pPr>
        <w:spacing w:after="0" w:line="240" w:lineRule="auto"/>
        <w:ind w:right="-285" w:firstLine="284"/>
        <w:jc w:val="center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 w:cs="Cambria"/>
          <w:b/>
          <w:sz w:val="24"/>
          <w:szCs w:val="28"/>
        </w:rPr>
        <w:t>Протокол</w:t>
      </w:r>
      <w:r w:rsidRPr="00DF5D15">
        <w:rPr>
          <w:rFonts w:ascii="Book Antiqua" w:hAnsi="Book Antiqua"/>
          <w:b/>
          <w:sz w:val="24"/>
          <w:szCs w:val="28"/>
        </w:rPr>
        <w:t xml:space="preserve"> </w:t>
      </w:r>
      <w:r w:rsidR="009A62CE">
        <w:rPr>
          <w:rFonts w:ascii="Book Antiqua" w:hAnsi="Book Antiqua"/>
          <w:b/>
          <w:sz w:val="24"/>
          <w:szCs w:val="28"/>
        </w:rPr>
        <w:t>№</w:t>
      </w:r>
      <w:r w:rsidR="00154F46">
        <w:rPr>
          <w:rFonts w:ascii="Book Antiqua" w:hAnsi="Book Antiqua"/>
          <w:b/>
          <w:sz w:val="24"/>
          <w:szCs w:val="28"/>
        </w:rPr>
        <w:t>1</w:t>
      </w:r>
    </w:p>
    <w:p w:rsidR="008B0B9C" w:rsidRPr="00DF5D15" w:rsidRDefault="0096349B">
      <w:pPr>
        <w:spacing w:after="0" w:line="240" w:lineRule="auto"/>
        <w:ind w:right="-285" w:firstLine="284"/>
        <w:jc w:val="center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 w:cs="Cambria"/>
          <w:b/>
          <w:sz w:val="24"/>
          <w:szCs w:val="28"/>
        </w:rPr>
        <w:t>заседания</w:t>
      </w:r>
      <w:r w:rsidRPr="00DF5D15">
        <w:rPr>
          <w:rFonts w:ascii="Book Antiqua" w:hAnsi="Book Antiqua"/>
          <w:b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</w:rPr>
        <w:t>педагогического</w:t>
      </w:r>
      <w:r w:rsidRPr="00DF5D15">
        <w:rPr>
          <w:rFonts w:ascii="Book Antiqua" w:hAnsi="Book Antiqua"/>
          <w:b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</w:rPr>
        <w:t>совета</w:t>
      </w:r>
      <w:r w:rsidR="0090458A" w:rsidRPr="00DF5D15">
        <w:rPr>
          <w:rFonts w:ascii="Book Antiqua" w:hAnsi="Book Antiqua"/>
          <w:b/>
          <w:sz w:val="24"/>
          <w:szCs w:val="28"/>
        </w:rPr>
        <w:t xml:space="preserve"> </w:t>
      </w:r>
      <w:r w:rsidR="0090458A" w:rsidRPr="00DF5D15">
        <w:rPr>
          <w:rFonts w:ascii="Book Antiqua" w:hAnsi="Book Antiqua" w:cs="Cambria"/>
          <w:b/>
          <w:sz w:val="24"/>
          <w:szCs w:val="28"/>
        </w:rPr>
        <w:t>ГБОУ</w:t>
      </w:r>
      <w:r w:rsidR="0090458A" w:rsidRPr="00DF5D15">
        <w:rPr>
          <w:rFonts w:ascii="Book Antiqua" w:hAnsi="Book Antiqua"/>
          <w:b/>
          <w:sz w:val="24"/>
          <w:szCs w:val="28"/>
        </w:rPr>
        <w:t xml:space="preserve"> </w:t>
      </w:r>
      <w:r w:rsidR="0090458A" w:rsidRPr="00DF5D15">
        <w:rPr>
          <w:rFonts w:ascii="Book Antiqua" w:hAnsi="Book Antiqua" w:cs="Algerian"/>
          <w:b/>
          <w:sz w:val="24"/>
          <w:szCs w:val="28"/>
        </w:rPr>
        <w:t>«</w:t>
      </w:r>
      <w:r w:rsidR="0090458A" w:rsidRPr="00DF5D15">
        <w:rPr>
          <w:rFonts w:ascii="Book Antiqua" w:hAnsi="Book Antiqua" w:cs="Cambria"/>
          <w:b/>
          <w:sz w:val="24"/>
          <w:szCs w:val="28"/>
        </w:rPr>
        <w:t>ООШ</w:t>
      </w:r>
      <w:r w:rsidR="0090458A" w:rsidRPr="00DF5D15">
        <w:rPr>
          <w:rFonts w:ascii="Book Antiqua" w:hAnsi="Book Antiqua"/>
          <w:b/>
          <w:sz w:val="24"/>
          <w:szCs w:val="28"/>
        </w:rPr>
        <w:t xml:space="preserve"> </w:t>
      </w:r>
      <w:proofErr w:type="spellStart"/>
      <w:r w:rsidR="0090458A" w:rsidRPr="00DF5D15">
        <w:rPr>
          <w:rFonts w:ascii="Book Antiqua" w:hAnsi="Book Antiqua" w:cs="Cambria"/>
          <w:b/>
          <w:sz w:val="24"/>
          <w:szCs w:val="28"/>
        </w:rPr>
        <w:t>с</w:t>
      </w:r>
      <w:r w:rsidR="0090458A" w:rsidRPr="00DF5D15">
        <w:rPr>
          <w:rFonts w:ascii="Book Antiqua" w:hAnsi="Book Antiqua"/>
          <w:b/>
          <w:sz w:val="24"/>
          <w:szCs w:val="28"/>
        </w:rPr>
        <w:t>.</w:t>
      </w:r>
      <w:r w:rsidR="0090458A" w:rsidRPr="00DF5D15">
        <w:rPr>
          <w:rFonts w:ascii="Book Antiqua" w:hAnsi="Book Antiqua" w:cs="Cambria"/>
          <w:b/>
          <w:sz w:val="24"/>
          <w:szCs w:val="28"/>
        </w:rPr>
        <w:t>п</w:t>
      </w:r>
      <w:proofErr w:type="spellEnd"/>
      <w:r w:rsidR="0090458A" w:rsidRPr="00DF5D15">
        <w:rPr>
          <w:rFonts w:ascii="Book Antiqua" w:hAnsi="Book Antiqua"/>
          <w:b/>
          <w:sz w:val="24"/>
          <w:szCs w:val="28"/>
        </w:rPr>
        <w:t xml:space="preserve">. </w:t>
      </w:r>
      <w:proofErr w:type="spellStart"/>
      <w:r w:rsidR="0090458A" w:rsidRPr="00DF5D15">
        <w:rPr>
          <w:rFonts w:ascii="Book Antiqua" w:hAnsi="Book Antiqua" w:cs="Cambria"/>
          <w:b/>
          <w:sz w:val="24"/>
          <w:szCs w:val="28"/>
        </w:rPr>
        <w:t>Чемульга</w:t>
      </w:r>
      <w:proofErr w:type="spellEnd"/>
      <w:r w:rsidR="0090458A" w:rsidRPr="00DF5D15">
        <w:rPr>
          <w:rFonts w:ascii="Book Antiqua" w:hAnsi="Book Antiqua" w:cs="Algerian"/>
          <w:b/>
          <w:sz w:val="24"/>
          <w:szCs w:val="28"/>
        </w:rPr>
        <w:t>»</w:t>
      </w:r>
    </w:p>
    <w:p w:rsidR="0090458A" w:rsidRPr="00DF5D15" w:rsidRDefault="0090458A" w:rsidP="0090458A">
      <w:pPr>
        <w:spacing w:after="0" w:line="240" w:lineRule="auto"/>
        <w:ind w:right="-285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</w:t>
      </w:r>
    </w:p>
    <w:p w:rsidR="008B0B9C" w:rsidRPr="00DF5D15" w:rsidRDefault="0090458A" w:rsidP="0090458A">
      <w:pPr>
        <w:spacing w:after="0" w:line="240" w:lineRule="auto"/>
        <w:ind w:right="-285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        </w:t>
      </w:r>
      <w:proofErr w:type="gramStart"/>
      <w:r w:rsidR="00494AA6" w:rsidRPr="00DF5D15">
        <w:rPr>
          <w:rFonts w:ascii="Book Antiqua" w:hAnsi="Book Antiqua" w:cs="Cambria"/>
          <w:b/>
          <w:sz w:val="24"/>
          <w:szCs w:val="28"/>
        </w:rPr>
        <w:t>от</w:t>
      </w:r>
      <w:r w:rsidR="006A54DE">
        <w:rPr>
          <w:rFonts w:ascii="Book Antiqua" w:hAnsi="Book Antiqua"/>
          <w:b/>
          <w:sz w:val="24"/>
          <w:szCs w:val="28"/>
        </w:rPr>
        <w:t xml:space="preserve">  08</w:t>
      </w:r>
      <w:proofErr w:type="gramEnd"/>
      <w:r w:rsidR="00494AA6" w:rsidRPr="00DF5D15">
        <w:rPr>
          <w:rFonts w:ascii="Book Antiqua" w:hAnsi="Book Antiqua"/>
          <w:b/>
          <w:sz w:val="24"/>
          <w:szCs w:val="28"/>
        </w:rPr>
        <w:t xml:space="preserve"> </w:t>
      </w:r>
      <w:r w:rsidR="006A54DE">
        <w:rPr>
          <w:rFonts w:ascii="Book Antiqua" w:hAnsi="Book Antiqua" w:cs="Cambria"/>
          <w:b/>
          <w:sz w:val="24"/>
          <w:szCs w:val="28"/>
        </w:rPr>
        <w:t xml:space="preserve">августа </w:t>
      </w:r>
      <w:r w:rsidR="006A54DE">
        <w:rPr>
          <w:rFonts w:ascii="Book Antiqua" w:hAnsi="Book Antiqua"/>
          <w:b/>
          <w:sz w:val="24"/>
          <w:szCs w:val="28"/>
        </w:rPr>
        <w:t xml:space="preserve">2024 </w:t>
      </w:r>
      <w:r w:rsidR="0096349B" w:rsidRPr="00DF5D15">
        <w:rPr>
          <w:rFonts w:ascii="Book Antiqua" w:hAnsi="Book Antiqua" w:cs="Cambria"/>
          <w:b/>
          <w:sz w:val="24"/>
          <w:szCs w:val="28"/>
        </w:rPr>
        <w:t>года</w:t>
      </w:r>
      <w:r w:rsidR="0096349B" w:rsidRPr="00DF5D15">
        <w:rPr>
          <w:rFonts w:ascii="Book Antiqua" w:hAnsi="Book Antiqua"/>
          <w:b/>
          <w:sz w:val="24"/>
          <w:szCs w:val="28"/>
        </w:rPr>
        <w:t xml:space="preserve">                                    </w:t>
      </w:r>
      <w:r w:rsidRPr="00DF5D15">
        <w:rPr>
          <w:rFonts w:ascii="Book Antiqua" w:hAnsi="Book Antiqua"/>
          <w:b/>
          <w:sz w:val="24"/>
          <w:szCs w:val="28"/>
        </w:rPr>
        <w:t xml:space="preserve">                            </w:t>
      </w:r>
    </w:p>
    <w:p w:rsidR="008B0B9C" w:rsidRPr="00DF5D15" w:rsidRDefault="008B0B9C">
      <w:pPr>
        <w:spacing w:after="0" w:line="240" w:lineRule="auto"/>
        <w:ind w:right="-285" w:firstLine="284"/>
        <w:jc w:val="center"/>
        <w:rPr>
          <w:rFonts w:ascii="Book Antiqua" w:hAnsi="Book Antiqua"/>
          <w:b/>
          <w:sz w:val="24"/>
          <w:szCs w:val="28"/>
        </w:rPr>
      </w:pPr>
    </w:p>
    <w:p w:rsidR="0090458A" w:rsidRPr="00DF5D15" w:rsidRDefault="0096349B" w:rsidP="0090458A">
      <w:pPr>
        <w:spacing w:after="0" w:line="240" w:lineRule="auto"/>
        <w:ind w:right="-285" w:firstLine="284"/>
        <w:jc w:val="center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   </w:t>
      </w:r>
    </w:p>
    <w:p w:rsidR="008B0B9C" w:rsidRPr="00DF5D15" w:rsidRDefault="00494AA6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</w:t>
      </w:r>
      <w:r w:rsidR="0090458A" w:rsidRPr="00DF5D15">
        <w:rPr>
          <w:rFonts w:ascii="Book Antiqua" w:hAnsi="Book Antiqua"/>
          <w:b/>
          <w:sz w:val="24"/>
          <w:szCs w:val="28"/>
        </w:rPr>
        <w:t xml:space="preserve">                                                                       </w:t>
      </w:r>
      <w:r w:rsidRPr="00DF5D15">
        <w:rPr>
          <w:rFonts w:ascii="Book Antiqua" w:hAnsi="Book Antiqua" w:cs="Cambria"/>
          <w:b/>
          <w:sz w:val="24"/>
          <w:szCs w:val="28"/>
        </w:rPr>
        <w:t>Присутствовало</w:t>
      </w:r>
      <w:r w:rsidR="0096349B" w:rsidRPr="00DF5D15">
        <w:rPr>
          <w:rFonts w:ascii="Book Antiqua" w:hAnsi="Book Antiqua"/>
          <w:b/>
          <w:sz w:val="24"/>
          <w:szCs w:val="28"/>
        </w:rPr>
        <w:t>:</w:t>
      </w:r>
      <w:r w:rsidR="009A62CE">
        <w:rPr>
          <w:rFonts w:ascii="Book Antiqua" w:hAnsi="Book Antiqua"/>
          <w:b/>
          <w:sz w:val="24"/>
          <w:szCs w:val="28"/>
        </w:rPr>
        <w:t xml:space="preserve"> </w:t>
      </w:r>
      <w:r w:rsidR="00154F46">
        <w:rPr>
          <w:rFonts w:ascii="Book Antiqua" w:hAnsi="Book Antiqua"/>
          <w:b/>
          <w:sz w:val="24"/>
          <w:szCs w:val="28"/>
        </w:rPr>
        <w:t>12</w:t>
      </w:r>
    </w:p>
    <w:p w:rsidR="008B0B9C" w:rsidRPr="00DF5D15" w:rsidRDefault="00494AA6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</w:t>
      </w:r>
      <w:r w:rsidR="0090458A" w:rsidRPr="00DF5D15">
        <w:rPr>
          <w:rFonts w:ascii="Book Antiqua" w:hAnsi="Book Antiqua"/>
          <w:b/>
          <w:sz w:val="24"/>
          <w:szCs w:val="28"/>
        </w:rPr>
        <w:t xml:space="preserve">                                                                         </w:t>
      </w:r>
      <w:r w:rsidRPr="00DF5D15">
        <w:rPr>
          <w:rFonts w:ascii="Book Antiqua" w:hAnsi="Book Antiqua"/>
          <w:b/>
          <w:sz w:val="24"/>
          <w:szCs w:val="28"/>
        </w:rPr>
        <w:t xml:space="preserve">  </w:t>
      </w:r>
      <w:r w:rsidRPr="00DF5D15">
        <w:rPr>
          <w:rFonts w:ascii="Book Antiqua" w:hAnsi="Book Antiqua" w:cs="Cambria"/>
          <w:b/>
          <w:sz w:val="24"/>
          <w:szCs w:val="28"/>
        </w:rPr>
        <w:t>Отсутствовало</w:t>
      </w:r>
      <w:r w:rsidR="009A62CE">
        <w:rPr>
          <w:rFonts w:ascii="Book Antiqua" w:hAnsi="Book Antiqua"/>
          <w:b/>
          <w:sz w:val="24"/>
          <w:szCs w:val="28"/>
        </w:rPr>
        <w:t xml:space="preserve">: </w:t>
      </w:r>
      <w:r w:rsidR="00154F46">
        <w:rPr>
          <w:rFonts w:ascii="Book Antiqua" w:hAnsi="Book Antiqua"/>
          <w:b/>
          <w:sz w:val="24"/>
          <w:szCs w:val="28"/>
        </w:rPr>
        <w:t>0</w:t>
      </w:r>
      <w:bookmarkStart w:id="0" w:name="_GoBack"/>
      <w:bookmarkEnd w:id="0"/>
    </w:p>
    <w:p w:rsidR="008B0B9C" w:rsidRPr="00DF5D15" w:rsidRDefault="0096349B">
      <w:pPr>
        <w:spacing w:after="0" w:line="240" w:lineRule="auto"/>
        <w:ind w:firstLine="284"/>
        <w:jc w:val="both"/>
        <w:rPr>
          <w:rFonts w:ascii="Book Antiqua" w:hAnsi="Book Antiqua"/>
          <w:sz w:val="24"/>
          <w:szCs w:val="28"/>
        </w:rPr>
      </w:pPr>
      <w:r w:rsidRPr="00DF5D15">
        <w:rPr>
          <w:rFonts w:ascii="Book Antiqua" w:hAnsi="Book Antiqua"/>
          <w:sz w:val="24"/>
          <w:szCs w:val="28"/>
        </w:rPr>
        <w:t xml:space="preserve">                                                                                                       </w:t>
      </w:r>
    </w:p>
    <w:p w:rsidR="008B0B9C" w:rsidRPr="00DF5D15" w:rsidRDefault="0096349B">
      <w:pPr>
        <w:pStyle w:val="1"/>
        <w:tabs>
          <w:tab w:val="left" w:pos="3119"/>
        </w:tabs>
        <w:spacing w:after="0" w:line="240" w:lineRule="auto"/>
        <w:ind w:left="2835" w:right="-285" w:firstLine="284"/>
        <w:jc w:val="both"/>
        <w:rPr>
          <w:rFonts w:ascii="Book Antiqua" w:hAnsi="Book Antiqua"/>
          <w:sz w:val="24"/>
          <w:szCs w:val="28"/>
        </w:rPr>
      </w:pPr>
      <w:r w:rsidRPr="00DF5D15">
        <w:rPr>
          <w:rFonts w:ascii="Book Antiqua" w:hAnsi="Book Antiqua"/>
          <w:sz w:val="24"/>
          <w:szCs w:val="28"/>
        </w:rPr>
        <w:t xml:space="preserve">                                                                 </w:t>
      </w:r>
    </w:p>
    <w:p w:rsidR="008B0B9C" w:rsidRPr="00DF5D15" w:rsidRDefault="0096349B">
      <w:pPr>
        <w:pStyle w:val="1"/>
        <w:tabs>
          <w:tab w:val="left" w:pos="3119"/>
        </w:tabs>
        <w:spacing w:after="0" w:line="240" w:lineRule="auto"/>
        <w:ind w:left="2835" w:right="-285" w:firstLine="284"/>
        <w:jc w:val="both"/>
        <w:rPr>
          <w:rFonts w:ascii="Book Antiqua" w:hAnsi="Book Antiqua"/>
          <w:sz w:val="24"/>
          <w:szCs w:val="28"/>
        </w:rPr>
      </w:pPr>
      <w:r w:rsidRPr="00DF5D15">
        <w:rPr>
          <w:rFonts w:ascii="Book Antiqua" w:hAnsi="Book Antiqua"/>
          <w:sz w:val="24"/>
          <w:szCs w:val="28"/>
        </w:rPr>
        <w:t xml:space="preserve">                                                                                                                      </w:t>
      </w:r>
    </w:p>
    <w:p w:rsidR="008B0B9C" w:rsidRPr="00DF5D15" w:rsidRDefault="0096349B" w:rsidP="00483622">
      <w:pPr>
        <w:tabs>
          <w:tab w:val="left" w:pos="3119"/>
        </w:tabs>
        <w:spacing w:after="0" w:line="240" w:lineRule="auto"/>
        <w:ind w:left="2835" w:right="-285" w:firstLine="284"/>
        <w:contextualSpacing/>
        <w:jc w:val="both"/>
        <w:rPr>
          <w:rFonts w:ascii="Book Antiqua" w:hAnsi="Book Antiqua"/>
          <w:sz w:val="24"/>
          <w:szCs w:val="28"/>
          <w:lang w:eastAsia="ru-RU"/>
        </w:rPr>
      </w:pPr>
      <w:r w:rsidRPr="00DF5D15">
        <w:rPr>
          <w:rFonts w:ascii="Book Antiqua" w:hAnsi="Book Antiqua"/>
          <w:sz w:val="24"/>
          <w:szCs w:val="28"/>
          <w:lang w:eastAsia="ru-RU"/>
        </w:rPr>
        <w:t xml:space="preserve">                                 </w:t>
      </w:r>
    </w:p>
    <w:p w:rsidR="008B0B9C" w:rsidRPr="00DF5D15" w:rsidRDefault="008B0B9C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</w:p>
    <w:p w:rsidR="008B0B9C" w:rsidRPr="00DF5D15" w:rsidRDefault="0096349B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  </w:t>
      </w:r>
    </w:p>
    <w:p w:rsidR="008B0B9C" w:rsidRPr="00DF5D15" w:rsidRDefault="008B0B9C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</w:p>
    <w:p w:rsidR="008B0B9C" w:rsidRPr="00DF5D15" w:rsidRDefault="0096349B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                           </w:t>
      </w:r>
    </w:p>
    <w:p w:rsidR="008B0B9C" w:rsidRPr="00DF5D15" w:rsidRDefault="0096349B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                                </w:t>
      </w:r>
      <w:r w:rsidRPr="00DF5D15">
        <w:rPr>
          <w:rFonts w:ascii="Book Antiqua" w:hAnsi="Book Antiqua" w:cs="Cambria"/>
          <w:b/>
          <w:sz w:val="24"/>
          <w:szCs w:val="28"/>
        </w:rPr>
        <w:t>Повестка</w:t>
      </w:r>
      <w:r w:rsidRPr="00DF5D15">
        <w:rPr>
          <w:rFonts w:ascii="Book Antiqua" w:hAnsi="Book Antiqua"/>
          <w:b/>
          <w:sz w:val="24"/>
          <w:szCs w:val="28"/>
        </w:rPr>
        <w:t xml:space="preserve"> </w:t>
      </w:r>
      <w:r w:rsidRPr="00DF5D15">
        <w:rPr>
          <w:rFonts w:ascii="Book Antiqua" w:hAnsi="Book Antiqua" w:cs="Cambria"/>
          <w:b/>
          <w:sz w:val="24"/>
          <w:szCs w:val="28"/>
        </w:rPr>
        <w:t>дня</w:t>
      </w:r>
      <w:r w:rsidRPr="00DF5D15">
        <w:rPr>
          <w:rFonts w:ascii="Book Antiqua" w:hAnsi="Book Antiqua"/>
          <w:b/>
          <w:sz w:val="24"/>
          <w:szCs w:val="28"/>
        </w:rPr>
        <w:t>:</w:t>
      </w:r>
    </w:p>
    <w:p w:rsidR="009A62CE" w:rsidRDefault="009A62CE" w:rsidP="009A62CE">
      <w:pPr>
        <w:spacing w:after="0" w:line="240" w:lineRule="auto"/>
        <w:ind w:right="-1" w:firstLine="284"/>
        <w:contextualSpacing/>
        <w:jc w:val="both"/>
        <w:rPr>
          <w:rFonts w:ascii="Book Antiqua" w:hAnsi="Book Antiqua" w:cs="Cambria"/>
          <w:sz w:val="24"/>
          <w:szCs w:val="28"/>
        </w:rPr>
      </w:pPr>
      <w:r>
        <w:rPr>
          <w:rFonts w:ascii="Book Antiqua" w:hAnsi="Book Antiqua" w:cs="Cambria"/>
          <w:sz w:val="24"/>
          <w:szCs w:val="28"/>
        </w:rPr>
        <w:t xml:space="preserve">1. </w:t>
      </w:r>
      <w:r w:rsidRPr="009A62CE">
        <w:rPr>
          <w:rFonts w:ascii="Book Antiqua" w:hAnsi="Book Antiqua" w:cs="Cambria"/>
          <w:sz w:val="24"/>
          <w:szCs w:val="28"/>
        </w:rPr>
        <w:t>Анализ результативности образовательной деятель</w:t>
      </w:r>
      <w:r>
        <w:rPr>
          <w:rFonts w:ascii="Book Antiqua" w:hAnsi="Book Antiqua" w:cs="Cambria"/>
          <w:sz w:val="24"/>
          <w:szCs w:val="28"/>
        </w:rPr>
        <w:t>ности в 2023-2024 учебном году;</w:t>
      </w:r>
    </w:p>
    <w:p w:rsidR="009A62CE" w:rsidRPr="009A62CE" w:rsidRDefault="009A62CE" w:rsidP="009A62CE">
      <w:pPr>
        <w:spacing w:after="0" w:line="240" w:lineRule="auto"/>
        <w:ind w:right="-1" w:firstLine="284"/>
        <w:contextualSpacing/>
        <w:jc w:val="both"/>
        <w:rPr>
          <w:rFonts w:ascii="Book Antiqua" w:hAnsi="Book Antiqua" w:cs="Cambria"/>
          <w:sz w:val="24"/>
          <w:szCs w:val="28"/>
        </w:rPr>
      </w:pPr>
      <w:r>
        <w:rPr>
          <w:rFonts w:ascii="Book Antiqua" w:hAnsi="Book Antiqua" w:cs="Cambria"/>
          <w:sz w:val="24"/>
          <w:szCs w:val="28"/>
        </w:rPr>
        <w:t xml:space="preserve">2. </w:t>
      </w:r>
      <w:r w:rsidRPr="009A62CE">
        <w:rPr>
          <w:rFonts w:ascii="Book Antiqua" w:hAnsi="Book Antiqua" w:cs="Cambria"/>
          <w:sz w:val="24"/>
          <w:szCs w:val="28"/>
        </w:rPr>
        <w:t>Основные направления работы на 2024-2025 учебный год</w:t>
      </w:r>
      <w:r>
        <w:rPr>
          <w:rFonts w:ascii="Book Antiqua" w:hAnsi="Book Antiqua" w:cs="Cambria"/>
          <w:sz w:val="24"/>
          <w:szCs w:val="28"/>
        </w:rPr>
        <w:t>;</w:t>
      </w:r>
    </w:p>
    <w:p w:rsidR="009A62CE" w:rsidRDefault="009A62CE" w:rsidP="009A62CE">
      <w:pPr>
        <w:spacing w:after="0" w:line="240" w:lineRule="auto"/>
        <w:ind w:right="-1" w:firstLine="284"/>
        <w:contextualSpacing/>
        <w:jc w:val="both"/>
        <w:rPr>
          <w:rFonts w:ascii="Book Antiqua" w:hAnsi="Book Antiqua" w:cs="Cambria"/>
          <w:sz w:val="24"/>
          <w:szCs w:val="28"/>
        </w:rPr>
      </w:pPr>
      <w:r>
        <w:rPr>
          <w:rFonts w:ascii="Book Antiqua" w:hAnsi="Book Antiqua" w:cs="Cambria"/>
          <w:sz w:val="24"/>
          <w:szCs w:val="28"/>
        </w:rPr>
        <w:t>3.</w:t>
      </w:r>
      <w:r w:rsidRPr="009A62CE">
        <w:rPr>
          <w:rFonts w:ascii="Book Antiqua" w:hAnsi="Book Antiqua" w:cs="Cambria"/>
          <w:sz w:val="24"/>
          <w:szCs w:val="28"/>
        </w:rPr>
        <w:t>Функциональная грамотность, как инструмент</w:t>
      </w:r>
      <w:r>
        <w:rPr>
          <w:rFonts w:ascii="Book Antiqua" w:hAnsi="Book Antiqua" w:cs="Cambria"/>
          <w:sz w:val="24"/>
          <w:szCs w:val="28"/>
        </w:rPr>
        <w:t xml:space="preserve"> повышения качества образования;</w:t>
      </w:r>
    </w:p>
    <w:p w:rsidR="00F77305" w:rsidRPr="009A62CE" w:rsidRDefault="00F77305" w:rsidP="009A62CE">
      <w:pPr>
        <w:spacing w:after="0" w:line="240" w:lineRule="auto"/>
        <w:ind w:right="-1" w:firstLine="284"/>
        <w:contextualSpacing/>
        <w:jc w:val="both"/>
        <w:rPr>
          <w:rFonts w:ascii="Book Antiqua" w:hAnsi="Book Antiqua" w:cs="Cambria"/>
          <w:sz w:val="24"/>
          <w:szCs w:val="28"/>
        </w:rPr>
      </w:pPr>
      <w:r>
        <w:rPr>
          <w:rFonts w:ascii="Book Antiqua" w:hAnsi="Book Antiqua" w:cs="Cambria"/>
          <w:sz w:val="24"/>
          <w:szCs w:val="28"/>
        </w:rPr>
        <w:t>4. Семья и образование;</w:t>
      </w:r>
    </w:p>
    <w:p w:rsidR="009A62CE" w:rsidRPr="009A62CE" w:rsidRDefault="00F77305" w:rsidP="009A62CE">
      <w:pPr>
        <w:spacing w:after="0" w:line="240" w:lineRule="auto"/>
        <w:ind w:right="-1" w:firstLine="284"/>
        <w:contextualSpacing/>
        <w:jc w:val="both"/>
        <w:rPr>
          <w:rFonts w:ascii="Book Antiqua" w:hAnsi="Book Antiqua" w:cs="Cambria"/>
          <w:sz w:val="24"/>
          <w:szCs w:val="28"/>
        </w:rPr>
      </w:pPr>
      <w:r>
        <w:rPr>
          <w:rFonts w:ascii="Book Antiqua" w:hAnsi="Book Antiqua" w:cs="Cambria"/>
          <w:sz w:val="24"/>
          <w:szCs w:val="28"/>
        </w:rPr>
        <w:t>5</w:t>
      </w:r>
      <w:r w:rsidR="009A62CE">
        <w:rPr>
          <w:rFonts w:ascii="Book Antiqua" w:hAnsi="Book Antiqua" w:cs="Cambria"/>
          <w:sz w:val="24"/>
          <w:szCs w:val="28"/>
        </w:rPr>
        <w:t xml:space="preserve">. </w:t>
      </w:r>
      <w:r w:rsidR="009A62CE" w:rsidRPr="009A62CE">
        <w:rPr>
          <w:rFonts w:ascii="Book Antiqua" w:hAnsi="Book Antiqua" w:cs="Cambria"/>
          <w:sz w:val="24"/>
          <w:szCs w:val="28"/>
        </w:rPr>
        <w:t>ВПР как инструмент повышения качества образования</w:t>
      </w:r>
      <w:r w:rsidR="009A62CE">
        <w:rPr>
          <w:rFonts w:ascii="Book Antiqua" w:hAnsi="Book Antiqua" w:cs="Cambria"/>
          <w:sz w:val="24"/>
          <w:szCs w:val="28"/>
        </w:rPr>
        <w:t>;</w:t>
      </w:r>
    </w:p>
    <w:p w:rsidR="008B0B9C" w:rsidRDefault="00F77305" w:rsidP="009A62CE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8"/>
          <w:szCs w:val="28"/>
          <w:lang w:eastAsia="ru-RU"/>
        </w:rPr>
      </w:pPr>
      <w:r>
        <w:rPr>
          <w:rFonts w:ascii="Book Antiqua" w:hAnsi="Book Antiqua" w:cs="Cambria"/>
          <w:sz w:val="24"/>
          <w:szCs w:val="28"/>
        </w:rPr>
        <w:t>6</w:t>
      </w:r>
      <w:r w:rsidR="009A62CE">
        <w:rPr>
          <w:rFonts w:ascii="Book Antiqua" w:hAnsi="Book Antiqua" w:cs="Cambria"/>
          <w:sz w:val="24"/>
          <w:szCs w:val="28"/>
        </w:rPr>
        <w:t xml:space="preserve">. </w:t>
      </w:r>
      <w:r w:rsidR="009A62CE" w:rsidRPr="009A62CE">
        <w:rPr>
          <w:rFonts w:ascii="Book Antiqua" w:hAnsi="Book Antiqua" w:cs="Cambria"/>
          <w:sz w:val="24"/>
          <w:szCs w:val="28"/>
        </w:rPr>
        <w:t>Принятие локальных актов, которые регламентируют образовательную деятельность</w:t>
      </w:r>
      <w:r w:rsidR="009A62CE">
        <w:rPr>
          <w:rFonts w:ascii="Book Antiqua" w:hAnsi="Book Antiqua" w:cs="Cambria"/>
          <w:sz w:val="24"/>
          <w:szCs w:val="28"/>
        </w:rPr>
        <w:t>.</w:t>
      </w:r>
      <w:r w:rsidR="0096349B" w:rsidRPr="00DF5D15">
        <w:rPr>
          <w:rFonts w:ascii="Book Antiqua" w:hAnsi="Book Antiqua"/>
          <w:sz w:val="28"/>
          <w:szCs w:val="28"/>
          <w:lang w:eastAsia="ru-RU"/>
        </w:rPr>
        <w:t xml:space="preserve"> </w:t>
      </w:r>
      <w:r w:rsidR="009A62CE">
        <w:rPr>
          <w:rFonts w:ascii="Book Antiqua" w:hAnsi="Book Antiqua"/>
          <w:sz w:val="28"/>
          <w:szCs w:val="28"/>
          <w:lang w:eastAsia="ru-RU"/>
        </w:rPr>
        <w:t xml:space="preserve">   </w:t>
      </w:r>
      <w:r w:rsidR="0096349B" w:rsidRPr="00DF5D15">
        <w:rPr>
          <w:rFonts w:ascii="Book Antiqua" w:hAnsi="Book Antiqua"/>
          <w:sz w:val="28"/>
          <w:szCs w:val="28"/>
          <w:lang w:eastAsia="ru-RU"/>
        </w:rPr>
        <w:t xml:space="preserve"> </w:t>
      </w:r>
    </w:p>
    <w:p w:rsidR="00FE22BD" w:rsidRDefault="00FE22BD" w:rsidP="009A62CE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8"/>
          <w:szCs w:val="28"/>
          <w:lang w:eastAsia="ru-RU"/>
        </w:rPr>
      </w:pPr>
    </w:p>
    <w:p w:rsidR="00FE22BD" w:rsidRDefault="00FE22BD" w:rsidP="009A62CE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8"/>
          <w:szCs w:val="28"/>
          <w:lang w:eastAsia="ru-RU"/>
        </w:rPr>
      </w:pP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 xml:space="preserve">По первому вопросу слушали заместителя директора по </w:t>
      </w:r>
      <w:proofErr w:type="gramStart"/>
      <w:r w:rsidRPr="00FE22BD">
        <w:rPr>
          <w:rFonts w:ascii="Book Antiqua" w:hAnsi="Book Antiqua"/>
          <w:sz w:val="24"/>
          <w:szCs w:val="24"/>
          <w:lang w:eastAsia="ru-RU"/>
        </w:rPr>
        <w:t xml:space="preserve">УВР </w:t>
      </w:r>
      <w:r>
        <w:rPr>
          <w:rFonts w:ascii="Book Antiqua" w:hAnsi="Book Antiqua"/>
          <w:sz w:val="24"/>
          <w:szCs w:val="24"/>
          <w:lang w:eastAsia="ru-RU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eastAsia="ru-RU"/>
        </w:rPr>
        <w:t>Акиеву</w:t>
      </w:r>
      <w:proofErr w:type="spellEnd"/>
      <w:proofErr w:type="gramEnd"/>
      <w:r>
        <w:rPr>
          <w:rFonts w:ascii="Book Antiqua" w:hAnsi="Book Antiqua"/>
          <w:sz w:val="24"/>
          <w:szCs w:val="24"/>
          <w:lang w:eastAsia="ru-RU"/>
        </w:rPr>
        <w:t xml:space="preserve"> Х.А.</w:t>
      </w:r>
      <w:r w:rsidRPr="00FE22BD">
        <w:rPr>
          <w:rFonts w:ascii="Book Antiqua" w:hAnsi="Book Antiqua"/>
          <w:sz w:val="24"/>
          <w:szCs w:val="24"/>
          <w:lang w:eastAsia="ru-RU"/>
        </w:rPr>
        <w:t xml:space="preserve"> Она сказала о том, что работа пе</w:t>
      </w:r>
      <w:r>
        <w:rPr>
          <w:rFonts w:ascii="Book Antiqua" w:hAnsi="Book Antiqua"/>
          <w:sz w:val="24"/>
          <w:szCs w:val="24"/>
          <w:lang w:eastAsia="ru-RU"/>
        </w:rPr>
        <w:t xml:space="preserve">дагогического коллектива </w:t>
      </w:r>
      <w:proofErr w:type="gramStart"/>
      <w:r>
        <w:rPr>
          <w:rFonts w:ascii="Book Antiqua" w:hAnsi="Book Antiqua"/>
          <w:sz w:val="24"/>
          <w:szCs w:val="24"/>
          <w:lang w:eastAsia="ru-RU"/>
        </w:rPr>
        <w:t>в  2023</w:t>
      </w:r>
      <w:proofErr w:type="gramEnd"/>
      <w:r>
        <w:rPr>
          <w:rFonts w:ascii="Book Antiqua" w:hAnsi="Book Antiqua"/>
          <w:sz w:val="24"/>
          <w:szCs w:val="24"/>
          <w:lang w:eastAsia="ru-RU"/>
        </w:rPr>
        <w:t>-2024</w:t>
      </w:r>
      <w:r w:rsidRPr="00FE22BD">
        <w:rPr>
          <w:rFonts w:ascii="Book Antiqua" w:hAnsi="Book Antiqua"/>
          <w:sz w:val="24"/>
          <w:szCs w:val="24"/>
          <w:lang w:eastAsia="ru-RU"/>
        </w:rPr>
        <w:t xml:space="preserve">  учебном году была  направлена на реализацию  следующих задач: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•</w:t>
      </w:r>
      <w:r w:rsidRPr="00FE22BD">
        <w:rPr>
          <w:rFonts w:ascii="Book Antiqua" w:hAnsi="Book Antiqua"/>
          <w:sz w:val="24"/>
          <w:szCs w:val="24"/>
          <w:lang w:eastAsia="ru-RU"/>
        </w:rPr>
        <w:tab/>
        <w:t xml:space="preserve">Продолжать совершенствование учебно-воспитательного процесса </w:t>
      </w:r>
      <w:proofErr w:type="gramStart"/>
      <w:r w:rsidRPr="00FE22BD">
        <w:rPr>
          <w:rFonts w:ascii="Book Antiqua" w:hAnsi="Book Antiqua"/>
          <w:sz w:val="24"/>
          <w:szCs w:val="24"/>
          <w:lang w:eastAsia="ru-RU"/>
        </w:rPr>
        <w:t>с  учетом</w:t>
      </w:r>
      <w:proofErr w:type="gramEnd"/>
      <w:r w:rsidRPr="00FE22BD">
        <w:rPr>
          <w:rFonts w:ascii="Book Antiqua" w:hAnsi="Book Antiqua"/>
          <w:sz w:val="24"/>
          <w:szCs w:val="24"/>
          <w:lang w:eastAsia="ru-RU"/>
        </w:rPr>
        <w:t xml:space="preserve"> индивидуальных особенностей учащихся, с ориентацией на их образовательные возможности.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•</w:t>
      </w:r>
      <w:r w:rsidRPr="00FE22BD">
        <w:rPr>
          <w:rFonts w:ascii="Book Antiqua" w:hAnsi="Book Antiqua"/>
          <w:sz w:val="24"/>
          <w:szCs w:val="24"/>
          <w:lang w:eastAsia="ru-RU"/>
        </w:rPr>
        <w:tab/>
        <w:t>Повышение профессиональной компетентности педагогов через обеспечение эффективного взаимодействия участников образовательного процесса в условиях введения новых ФГОС.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•</w:t>
      </w:r>
      <w:r w:rsidRPr="00FE22BD">
        <w:rPr>
          <w:rFonts w:ascii="Book Antiqua" w:hAnsi="Book Antiqua"/>
          <w:sz w:val="24"/>
          <w:szCs w:val="24"/>
          <w:lang w:eastAsia="ru-RU"/>
        </w:rPr>
        <w:tab/>
        <w:t xml:space="preserve">Повышение методической грамотности педагогов, формирование основных составляющих профессиональной компетенции учителя.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•</w:t>
      </w:r>
      <w:r w:rsidRPr="00FE22BD">
        <w:rPr>
          <w:rFonts w:ascii="Book Antiqua" w:hAnsi="Book Antiqua"/>
          <w:sz w:val="24"/>
          <w:szCs w:val="24"/>
          <w:lang w:eastAsia="ru-RU"/>
        </w:rPr>
        <w:tab/>
        <w:t>Формирование   у учащихся опыта самостоятельной деятельности и личной ответственности через развитие активной гражданской позиции и патриотизма, правовое и экологическое воспитание.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 xml:space="preserve">Для реализации </w:t>
      </w:r>
      <w:proofErr w:type="gramStart"/>
      <w:r w:rsidRPr="00FE22BD">
        <w:rPr>
          <w:rFonts w:ascii="Book Antiqua" w:hAnsi="Book Antiqua"/>
          <w:sz w:val="24"/>
          <w:szCs w:val="24"/>
          <w:lang w:eastAsia="ru-RU"/>
        </w:rPr>
        <w:t>поставленных  задач</w:t>
      </w:r>
      <w:proofErr w:type="gramEnd"/>
      <w:r w:rsidRPr="00FE22BD">
        <w:rPr>
          <w:rFonts w:ascii="Book Antiqua" w:hAnsi="Book Antiqua"/>
          <w:sz w:val="24"/>
          <w:szCs w:val="24"/>
          <w:lang w:eastAsia="ru-RU"/>
        </w:rPr>
        <w:t xml:space="preserve"> в Учреждении  была проведена  следующая работа: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•</w:t>
      </w:r>
      <w:r w:rsidRPr="00FE22BD">
        <w:rPr>
          <w:rFonts w:ascii="Book Antiqua" w:hAnsi="Book Antiqua"/>
          <w:sz w:val="24"/>
          <w:szCs w:val="24"/>
          <w:lang w:eastAsia="ru-RU"/>
        </w:rPr>
        <w:tab/>
        <w:t xml:space="preserve">Вёлся мониторинг школьного образования, построенный на основе определения конечных результатов деятельности Учреждения и включал в себя следующие компоненты: качество знаний обучающихся, уровень преподавания, состояние учебно-методического обеспечения, индивидуальные особенности </w:t>
      </w:r>
      <w:r w:rsidRPr="00FE22BD">
        <w:rPr>
          <w:rFonts w:ascii="Book Antiqua" w:hAnsi="Book Antiqua"/>
          <w:sz w:val="24"/>
          <w:szCs w:val="24"/>
          <w:lang w:eastAsia="ru-RU"/>
        </w:rPr>
        <w:lastRenderedPageBreak/>
        <w:t xml:space="preserve">обучающихся, уровень </w:t>
      </w:r>
      <w:proofErr w:type="spellStart"/>
      <w:r w:rsidRPr="00FE22BD">
        <w:rPr>
          <w:rFonts w:ascii="Book Antiqua" w:hAnsi="Book Antiqua"/>
          <w:sz w:val="24"/>
          <w:szCs w:val="24"/>
          <w:lang w:eastAsia="ru-RU"/>
        </w:rPr>
        <w:t>сформированности</w:t>
      </w:r>
      <w:proofErr w:type="spellEnd"/>
      <w:r w:rsidRPr="00FE22BD">
        <w:rPr>
          <w:rFonts w:ascii="Book Antiqua" w:hAnsi="Book Antiqua"/>
          <w:sz w:val="24"/>
          <w:szCs w:val="24"/>
          <w:lang w:eastAsia="ru-RU"/>
        </w:rPr>
        <w:t xml:space="preserve"> общих и </w:t>
      </w:r>
      <w:proofErr w:type="gramStart"/>
      <w:r w:rsidRPr="00FE22BD">
        <w:rPr>
          <w:rFonts w:ascii="Book Antiqua" w:hAnsi="Book Antiqua"/>
          <w:sz w:val="24"/>
          <w:szCs w:val="24"/>
          <w:lang w:eastAsia="ru-RU"/>
        </w:rPr>
        <w:t>специальных учебных умений</w:t>
      </w:r>
      <w:proofErr w:type="gramEnd"/>
      <w:r w:rsidRPr="00FE22BD">
        <w:rPr>
          <w:rFonts w:ascii="Book Antiqua" w:hAnsi="Book Antiqua"/>
          <w:sz w:val="24"/>
          <w:szCs w:val="24"/>
          <w:lang w:eastAsia="ru-RU"/>
        </w:rPr>
        <w:t xml:space="preserve"> и навыков, состояние системы контроля и оценивания знаний обучающихся;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 xml:space="preserve">Основными документами, непосредственно регламентирующими учебно-воспитательную работу </w:t>
      </w:r>
      <w:proofErr w:type="gramStart"/>
      <w:r w:rsidRPr="00FE22BD">
        <w:rPr>
          <w:rFonts w:ascii="Book Antiqua" w:hAnsi="Book Antiqua"/>
          <w:sz w:val="24"/>
          <w:szCs w:val="24"/>
          <w:lang w:eastAsia="ru-RU"/>
        </w:rPr>
        <w:t>в образовательном Учреждении</w:t>
      </w:r>
      <w:proofErr w:type="gramEnd"/>
      <w:r w:rsidRPr="00FE22BD">
        <w:rPr>
          <w:rFonts w:ascii="Book Antiqua" w:hAnsi="Book Antiqua"/>
          <w:sz w:val="24"/>
          <w:szCs w:val="24"/>
          <w:lang w:eastAsia="ru-RU"/>
        </w:rPr>
        <w:t xml:space="preserve"> является учебный план и основные образовательные программы начального общего, основного общего образования.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ab/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>
        <w:rPr>
          <w:rFonts w:ascii="Book Antiqua" w:hAnsi="Book Antiqua"/>
          <w:sz w:val="24"/>
          <w:szCs w:val="24"/>
          <w:lang w:eastAsia="ru-RU"/>
        </w:rPr>
        <w:t xml:space="preserve">В 2023-2024 </w:t>
      </w:r>
      <w:r w:rsidRPr="00FE22BD">
        <w:rPr>
          <w:rFonts w:ascii="Book Antiqua" w:hAnsi="Book Antiqua"/>
          <w:sz w:val="24"/>
          <w:szCs w:val="24"/>
          <w:lang w:eastAsia="ru-RU"/>
        </w:rPr>
        <w:t>учебном году школа реализовывала программы начального общего, основного общего образования согласно утвержденному учебному плану. Для рационального распределения учебного материала на начало учебного года были составлены и утверждены рабочие программы, содержащие календарно-тематические планы по каждому предмету. В конце каждой четверти администрацией образовательного Учреждения отслеживалось выполнение программы и организация повторения. Раздел «Выполнение программ по учебным предметам» включен в план ВШК, данное направление реализовывалось через: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•</w:t>
      </w:r>
      <w:r w:rsidRPr="00FE22BD">
        <w:rPr>
          <w:rFonts w:ascii="Book Antiqua" w:hAnsi="Book Antiqua"/>
          <w:sz w:val="24"/>
          <w:szCs w:val="24"/>
          <w:lang w:eastAsia="ru-RU"/>
        </w:rPr>
        <w:tab/>
        <w:t>посещение уроков с последующим самоанализом и анализом;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•</w:t>
      </w:r>
      <w:r w:rsidRPr="00FE22BD">
        <w:rPr>
          <w:rFonts w:ascii="Book Antiqua" w:hAnsi="Book Antiqua"/>
          <w:sz w:val="24"/>
          <w:szCs w:val="24"/>
          <w:lang w:eastAsia="ru-RU"/>
        </w:rPr>
        <w:tab/>
        <w:t xml:space="preserve">анализ </w:t>
      </w:r>
      <w:proofErr w:type="gramStart"/>
      <w:r w:rsidRPr="00FE22BD">
        <w:rPr>
          <w:rFonts w:ascii="Book Antiqua" w:hAnsi="Book Antiqua"/>
          <w:sz w:val="24"/>
          <w:szCs w:val="24"/>
          <w:lang w:eastAsia="ru-RU"/>
        </w:rPr>
        <w:t>реализации  КТП</w:t>
      </w:r>
      <w:proofErr w:type="gramEnd"/>
      <w:r w:rsidRPr="00FE22BD">
        <w:rPr>
          <w:rFonts w:ascii="Book Antiqua" w:hAnsi="Book Antiqua"/>
          <w:sz w:val="24"/>
          <w:szCs w:val="24"/>
          <w:lang w:eastAsia="ru-RU"/>
        </w:rPr>
        <w:t>;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•</w:t>
      </w:r>
      <w:r w:rsidRPr="00FE22BD">
        <w:rPr>
          <w:rFonts w:ascii="Book Antiqua" w:hAnsi="Book Antiqua"/>
          <w:sz w:val="24"/>
          <w:szCs w:val="24"/>
          <w:lang w:eastAsia="ru-RU"/>
        </w:rPr>
        <w:tab/>
        <w:t>анализ четвертных отчетов учителей-предметников;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•</w:t>
      </w:r>
      <w:r w:rsidRPr="00FE22BD">
        <w:rPr>
          <w:rFonts w:ascii="Book Antiqua" w:hAnsi="Book Antiqua"/>
          <w:sz w:val="24"/>
          <w:szCs w:val="24"/>
          <w:lang w:eastAsia="ru-RU"/>
        </w:rPr>
        <w:tab/>
        <w:t>изучение классных журналов и журналов;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•</w:t>
      </w:r>
      <w:r w:rsidRPr="00FE22BD">
        <w:rPr>
          <w:rFonts w:ascii="Book Antiqua" w:hAnsi="Book Antiqua"/>
          <w:sz w:val="24"/>
          <w:szCs w:val="24"/>
          <w:lang w:eastAsia="ru-RU"/>
        </w:rPr>
        <w:tab/>
        <w:t>анализ административных контрольных работ.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>
        <w:rPr>
          <w:rFonts w:ascii="Book Antiqua" w:hAnsi="Book Antiqua"/>
          <w:sz w:val="24"/>
          <w:szCs w:val="24"/>
          <w:lang w:eastAsia="ru-RU"/>
        </w:rPr>
        <w:t>В течение 2023- 2024</w:t>
      </w:r>
      <w:r w:rsidRPr="00FE22BD">
        <w:rPr>
          <w:rFonts w:ascii="Book Antiqua" w:hAnsi="Book Antiqua"/>
          <w:sz w:val="24"/>
          <w:szCs w:val="24"/>
          <w:lang w:eastAsia="ru-RU"/>
        </w:rPr>
        <w:t xml:space="preserve"> учебного года проводились контрольные срезы, согласно плану ВШК, мониторинги уровня </w:t>
      </w:r>
      <w:proofErr w:type="spellStart"/>
      <w:r w:rsidRPr="00FE22BD">
        <w:rPr>
          <w:rFonts w:ascii="Book Antiqua" w:hAnsi="Book Antiqua"/>
          <w:sz w:val="24"/>
          <w:szCs w:val="24"/>
          <w:lang w:eastAsia="ru-RU"/>
        </w:rPr>
        <w:t>сформированности</w:t>
      </w:r>
      <w:proofErr w:type="spellEnd"/>
      <w:r w:rsidRPr="00FE22BD">
        <w:rPr>
          <w:rFonts w:ascii="Book Antiqua" w:hAnsi="Book Antiqua"/>
          <w:sz w:val="24"/>
          <w:szCs w:val="24"/>
          <w:lang w:eastAsia="ru-RU"/>
        </w:rPr>
        <w:t xml:space="preserve"> УУД у обучающихся. Результаты контроля отражались в управленческих справках по результатам проверки при подведении итогов четверти, обсуждались на заседаниях педсовета.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 xml:space="preserve">     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b/>
          <w:sz w:val="24"/>
          <w:szCs w:val="24"/>
          <w:lang w:eastAsia="ru-RU"/>
        </w:rPr>
      </w:pPr>
      <w:r w:rsidRPr="00FE22BD">
        <w:rPr>
          <w:rFonts w:ascii="Book Antiqua" w:hAnsi="Book Antiqua"/>
          <w:b/>
          <w:sz w:val="24"/>
          <w:szCs w:val="24"/>
          <w:lang w:eastAsia="ru-RU"/>
        </w:rPr>
        <w:t xml:space="preserve">Выводы: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 xml:space="preserve">Школа 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 xml:space="preserve">∙провела промежуточный и итоговый контроль в выпускных классах;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 xml:space="preserve">∙провела планомерную работу по подготовке и проведению государственной итоговой аттестации выпускников, обеспечила организованное проведение итоговой аттестации;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∙ознакомила всех участников образовательного процесса с нормативно – распорядительными и процедурными документами своевременно на совещаниях различного уровня.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 xml:space="preserve">Обращений родителей по вопросам нарушений в подготовке и проведении итоговой государственной аттестации выпускников в школу не поступало;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Классный руководитель своевременно информировал родителей и выпускников о документах, с которыми им нужно было ознакомиться. Отметки были выставлены вовремя, документация оформлена в срок.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b/>
          <w:sz w:val="24"/>
          <w:szCs w:val="24"/>
          <w:lang w:eastAsia="ru-RU"/>
        </w:rPr>
      </w:pPr>
      <w:r w:rsidRPr="00FE22BD">
        <w:rPr>
          <w:rFonts w:ascii="Book Antiqua" w:hAnsi="Book Antiqua"/>
          <w:b/>
          <w:sz w:val="24"/>
          <w:szCs w:val="24"/>
          <w:lang w:eastAsia="ru-RU"/>
        </w:rPr>
        <w:t xml:space="preserve">Выявленные проблемы: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lastRenderedPageBreak/>
        <w:t xml:space="preserve">∙недостаточный уровень </w:t>
      </w:r>
      <w:proofErr w:type="spellStart"/>
      <w:r w:rsidRPr="00FE22BD">
        <w:rPr>
          <w:rFonts w:ascii="Book Antiqua" w:hAnsi="Book Antiqua"/>
          <w:sz w:val="24"/>
          <w:szCs w:val="24"/>
          <w:lang w:eastAsia="ru-RU"/>
        </w:rPr>
        <w:t>сформированности</w:t>
      </w:r>
      <w:proofErr w:type="spellEnd"/>
      <w:r w:rsidRPr="00FE22BD">
        <w:rPr>
          <w:rFonts w:ascii="Book Antiqua" w:hAnsi="Book Antiqua"/>
          <w:sz w:val="24"/>
          <w:szCs w:val="24"/>
          <w:lang w:eastAsia="ru-RU"/>
        </w:rPr>
        <w:t xml:space="preserve"> мотивации на внутреннюю честность при выполнении контрольных заданий;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 xml:space="preserve">∙слабый навык самоанализа выполненной работы;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 xml:space="preserve">∙недостаточно высокий уровень тестовой культуры выпускников 9-го класса: работа с бланками, каллиграфия;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 xml:space="preserve">∙затруднения у обучающихся "группы риска" при использовании </w:t>
      </w:r>
      <w:proofErr w:type="spellStart"/>
      <w:r w:rsidRPr="00FE22BD">
        <w:rPr>
          <w:rFonts w:ascii="Book Antiqua" w:hAnsi="Book Antiqua"/>
          <w:sz w:val="24"/>
          <w:szCs w:val="24"/>
          <w:lang w:eastAsia="ru-RU"/>
        </w:rPr>
        <w:t>общеучебных</w:t>
      </w:r>
      <w:proofErr w:type="spellEnd"/>
      <w:r w:rsidRPr="00FE22BD">
        <w:rPr>
          <w:rFonts w:ascii="Book Antiqua" w:hAnsi="Book Antiqua"/>
          <w:sz w:val="24"/>
          <w:szCs w:val="24"/>
          <w:lang w:eastAsia="ru-RU"/>
        </w:rPr>
        <w:t xml:space="preserve">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текст);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∙.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b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 xml:space="preserve"> </w:t>
      </w:r>
      <w:r w:rsidRPr="00FE22BD">
        <w:rPr>
          <w:rFonts w:ascii="Book Antiqua" w:hAnsi="Book Antiqua"/>
          <w:b/>
          <w:sz w:val="24"/>
          <w:szCs w:val="24"/>
          <w:lang w:eastAsia="ru-RU"/>
        </w:rPr>
        <w:t>Рекомендации на 2024-2025 учебный год: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1.</w:t>
      </w:r>
      <w:r w:rsidRPr="00FE22BD">
        <w:rPr>
          <w:rFonts w:ascii="Book Antiqua" w:hAnsi="Book Antiqua"/>
          <w:sz w:val="24"/>
          <w:szCs w:val="24"/>
          <w:lang w:eastAsia="ru-RU"/>
        </w:rPr>
        <w:tab/>
        <w:t>Рассмотреть и утвердить план мероприятий (дорожную карту) по подготовке и проведению государственной итоговой аттестации в начале учебного года.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2.</w:t>
      </w:r>
      <w:r w:rsidRPr="00FE22BD">
        <w:rPr>
          <w:rFonts w:ascii="Book Antiqua" w:hAnsi="Book Antiqua"/>
          <w:sz w:val="24"/>
          <w:szCs w:val="24"/>
          <w:lang w:eastAsia="ru-RU"/>
        </w:rPr>
        <w:tab/>
        <w:t xml:space="preserve">На заседаниях педагогического совета обсудить результаты государственной итоговой аттестации выпускников 9 класса; разработать план устранения недостатков и обеспечить безусловное его выполнение в течение года.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3.</w:t>
      </w:r>
      <w:r w:rsidRPr="00FE22BD">
        <w:rPr>
          <w:rFonts w:ascii="Book Antiqua" w:hAnsi="Book Antiqua"/>
          <w:sz w:val="24"/>
          <w:szCs w:val="24"/>
          <w:lang w:eastAsia="ru-RU"/>
        </w:rPr>
        <w:tab/>
        <w:t xml:space="preserve">Администрации школы поставить на контроль обучающихся 9-го класса, нуждающихся в педагогической поддержке, с целью оказания коррекционной помощи в ликвидации пробелов в знаниях.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4.</w:t>
      </w:r>
      <w:r w:rsidRPr="00FE22BD">
        <w:rPr>
          <w:rFonts w:ascii="Book Antiqua" w:hAnsi="Book Antiqua"/>
          <w:sz w:val="24"/>
          <w:szCs w:val="24"/>
          <w:lang w:eastAsia="ru-RU"/>
        </w:rPr>
        <w:tab/>
      </w:r>
      <w:proofErr w:type="gramStart"/>
      <w:r w:rsidRPr="00FE22BD">
        <w:rPr>
          <w:rFonts w:ascii="Book Antiqua" w:hAnsi="Book Antiqua"/>
          <w:sz w:val="24"/>
          <w:szCs w:val="24"/>
          <w:lang w:eastAsia="ru-RU"/>
        </w:rPr>
        <w:t>На  совещаниях</w:t>
      </w:r>
      <w:proofErr w:type="gramEnd"/>
      <w:r w:rsidRPr="00FE22BD">
        <w:rPr>
          <w:rFonts w:ascii="Book Antiqua" w:hAnsi="Book Antiqua"/>
          <w:sz w:val="24"/>
          <w:szCs w:val="24"/>
          <w:lang w:eastAsia="ru-RU"/>
        </w:rPr>
        <w:t xml:space="preserve"> обсуждать результаты проводимых контрольных срезов и намечать пути по ликвидации возникающих у учащихся затруднений. </w:t>
      </w:r>
    </w:p>
    <w:p w:rsidR="00FE22BD" w:rsidRPr="00FE22BD" w:rsidRDefault="00FE22BD" w:rsidP="00FE22BD">
      <w:pPr>
        <w:spacing w:after="0" w:line="240" w:lineRule="auto"/>
        <w:ind w:right="-1" w:firstLine="284"/>
        <w:contextualSpacing/>
        <w:jc w:val="both"/>
        <w:rPr>
          <w:rFonts w:ascii="Book Antiqua" w:hAnsi="Book Antiqua"/>
          <w:sz w:val="24"/>
          <w:szCs w:val="24"/>
          <w:lang w:eastAsia="ru-RU"/>
        </w:rPr>
      </w:pPr>
      <w:r w:rsidRPr="00FE22BD">
        <w:rPr>
          <w:rFonts w:ascii="Book Antiqua" w:hAnsi="Book Antiqua"/>
          <w:sz w:val="24"/>
          <w:szCs w:val="24"/>
          <w:lang w:eastAsia="ru-RU"/>
        </w:rPr>
        <w:t>5.</w:t>
      </w:r>
      <w:r w:rsidRPr="00FE22BD">
        <w:rPr>
          <w:rFonts w:ascii="Book Antiqua" w:hAnsi="Book Antiqua"/>
          <w:sz w:val="24"/>
          <w:szCs w:val="24"/>
          <w:lang w:eastAsia="ru-RU"/>
        </w:rPr>
        <w:tab/>
        <w:t>Продолжить 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процесса;</w:t>
      </w:r>
    </w:p>
    <w:p w:rsidR="008B0B9C" w:rsidRPr="00FE22BD" w:rsidRDefault="008B0B9C" w:rsidP="00A06F37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4"/>
        </w:rPr>
      </w:pPr>
    </w:p>
    <w:p w:rsidR="00A06F37" w:rsidRPr="00FE22BD" w:rsidRDefault="00A06F37" w:rsidP="00A06F37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4"/>
        </w:rPr>
      </w:pPr>
    </w:p>
    <w:p w:rsidR="004F5F3F" w:rsidRPr="004F5F3F" w:rsidRDefault="004F5F3F" w:rsidP="004F5F3F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4F5F3F">
        <w:rPr>
          <w:rFonts w:ascii="Book Antiqua" w:hAnsi="Book Antiqua"/>
          <w:sz w:val="24"/>
          <w:szCs w:val="28"/>
        </w:rPr>
        <w:t xml:space="preserve">По второму вопросу </w:t>
      </w:r>
      <w:proofErr w:type="gramStart"/>
      <w:r w:rsidRPr="004F5F3F">
        <w:rPr>
          <w:rFonts w:ascii="Book Antiqua" w:hAnsi="Book Antiqua"/>
          <w:sz w:val="24"/>
          <w:szCs w:val="28"/>
        </w:rPr>
        <w:t>выступила  директор</w:t>
      </w:r>
      <w:proofErr w:type="gramEnd"/>
      <w:r w:rsidRPr="004F5F3F">
        <w:rPr>
          <w:rFonts w:ascii="Book Antiqua" w:hAnsi="Book Antiqua"/>
          <w:sz w:val="24"/>
          <w:szCs w:val="28"/>
        </w:rPr>
        <w:t xml:space="preserve"> школы </w:t>
      </w:r>
      <w:proofErr w:type="spellStart"/>
      <w:r w:rsidRPr="004F5F3F">
        <w:rPr>
          <w:rFonts w:ascii="Book Antiqua" w:hAnsi="Book Antiqua"/>
          <w:sz w:val="24"/>
          <w:szCs w:val="28"/>
        </w:rPr>
        <w:t>Амриева</w:t>
      </w:r>
      <w:proofErr w:type="spellEnd"/>
      <w:r w:rsidRPr="004F5F3F">
        <w:rPr>
          <w:rFonts w:ascii="Book Antiqua" w:hAnsi="Book Antiqua"/>
          <w:sz w:val="24"/>
          <w:szCs w:val="28"/>
        </w:rPr>
        <w:t xml:space="preserve"> М.Д. Она ознакомила </w:t>
      </w:r>
      <w:proofErr w:type="spellStart"/>
      <w:r w:rsidRPr="004F5F3F">
        <w:rPr>
          <w:rFonts w:ascii="Book Antiqua" w:hAnsi="Book Antiqua"/>
          <w:sz w:val="24"/>
          <w:szCs w:val="28"/>
        </w:rPr>
        <w:t>педколлектив</w:t>
      </w:r>
      <w:proofErr w:type="spellEnd"/>
      <w:r w:rsidRPr="004F5F3F">
        <w:rPr>
          <w:rFonts w:ascii="Book Antiqua" w:hAnsi="Book Antiqua"/>
          <w:sz w:val="24"/>
          <w:szCs w:val="28"/>
        </w:rPr>
        <w:t xml:space="preserve"> с основными на</w:t>
      </w:r>
      <w:r>
        <w:rPr>
          <w:rFonts w:ascii="Book Antiqua" w:hAnsi="Book Antiqua"/>
          <w:sz w:val="24"/>
          <w:szCs w:val="28"/>
        </w:rPr>
        <w:t>правлениями работы школы на 2024</w:t>
      </w:r>
      <w:r w:rsidRPr="004F5F3F">
        <w:rPr>
          <w:rFonts w:ascii="Book Antiqua" w:hAnsi="Book Antiqua"/>
          <w:sz w:val="24"/>
          <w:szCs w:val="28"/>
        </w:rPr>
        <w:t>-2</w:t>
      </w:r>
      <w:r>
        <w:rPr>
          <w:rFonts w:ascii="Book Antiqua" w:hAnsi="Book Antiqua"/>
          <w:sz w:val="24"/>
          <w:szCs w:val="28"/>
        </w:rPr>
        <w:t xml:space="preserve">025 </w:t>
      </w:r>
      <w:r w:rsidRPr="004F5F3F">
        <w:rPr>
          <w:rFonts w:ascii="Book Antiqua" w:hAnsi="Book Antiqua"/>
          <w:sz w:val="24"/>
          <w:szCs w:val="28"/>
        </w:rPr>
        <w:t xml:space="preserve">учебный год. </w:t>
      </w:r>
    </w:p>
    <w:p w:rsidR="004F5F3F" w:rsidRPr="004F5F3F" w:rsidRDefault="004F5F3F" w:rsidP="004F5F3F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4F5F3F">
        <w:rPr>
          <w:rFonts w:ascii="Book Antiqua" w:hAnsi="Book Antiqua"/>
          <w:sz w:val="24"/>
          <w:szCs w:val="28"/>
        </w:rPr>
        <w:t>1.Повышение качества образования, отвечающего современным требованиям к условиям осуществления образовательного процесса, формирование готовности и способности обучающихся к саморазвитию и высокой социальной активности.</w:t>
      </w:r>
    </w:p>
    <w:p w:rsidR="004F5F3F" w:rsidRPr="004F5F3F" w:rsidRDefault="004F5F3F" w:rsidP="004F5F3F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4F5F3F">
        <w:rPr>
          <w:rFonts w:ascii="Book Antiqua" w:hAnsi="Book Antiqua"/>
          <w:sz w:val="24"/>
          <w:szCs w:val="28"/>
        </w:rPr>
        <w:t xml:space="preserve">2. Обеспечение преемственности всех уровней образования на основе инновационных образовательных технологий, общих подходов к оценке качества. </w:t>
      </w:r>
    </w:p>
    <w:p w:rsidR="004F5F3F" w:rsidRPr="004F5F3F" w:rsidRDefault="004F5F3F" w:rsidP="004F5F3F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4F5F3F">
        <w:rPr>
          <w:rFonts w:ascii="Book Antiqua" w:hAnsi="Book Antiqua"/>
          <w:sz w:val="24"/>
          <w:szCs w:val="28"/>
        </w:rPr>
        <w:t xml:space="preserve">3. Развитие системы школьных конкурсов, олимпиад, поддерживающих творческую и поисковую активность одаренных детей. </w:t>
      </w:r>
    </w:p>
    <w:p w:rsidR="004F5F3F" w:rsidRPr="004F5F3F" w:rsidRDefault="004F5F3F" w:rsidP="004F5F3F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4F5F3F">
        <w:rPr>
          <w:rFonts w:ascii="Book Antiqua" w:hAnsi="Book Antiqua"/>
          <w:sz w:val="24"/>
          <w:szCs w:val="28"/>
        </w:rPr>
        <w:t xml:space="preserve">4. Усиление работы с учащимися, имеющими низкую мотивацию обучения, с целью эффективной подготовки к государственной итоговой аттестации и </w:t>
      </w:r>
      <w:r>
        <w:rPr>
          <w:rFonts w:ascii="Book Antiqua" w:hAnsi="Book Antiqua"/>
          <w:sz w:val="24"/>
          <w:szCs w:val="28"/>
        </w:rPr>
        <w:t>повышения результатов ГИА в 2025</w:t>
      </w:r>
      <w:r w:rsidRPr="004F5F3F">
        <w:rPr>
          <w:rFonts w:ascii="Book Antiqua" w:hAnsi="Book Antiqua"/>
          <w:sz w:val="24"/>
          <w:szCs w:val="28"/>
        </w:rPr>
        <w:t xml:space="preserve"> году.</w:t>
      </w:r>
    </w:p>
    <w:p w:rsidR="004F5F3F" w:rsidRPr="004F5F3F" w:rsidRDefault="004F5F3F" w:rsidP="004F5F3F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4F5F3F">
        <w:rPr>
          <w:rFonts w:ascii="Book Antiqua" w:hAnsi="Book Antiqua"/>
          <w:sz w:val="24"/>
          <w:szCs w:val="28"/>
        </w:rPr>
        <w:t>Ре</w:t>
      </w:r>
      <w:r>
        <w:rPr>
          <w:rFonts w:ascii="Book Antiqua" w:hAnsi="Book Antiqua"/>
          <w:sz w:val="24"/>
          <w:szCs w:val="28"/>
        </w:rPr>
        <w:t xml:space="preserve">шение: План работы школы на 2024-2025 </w:t>
      </w:r>
      <w:r w:rsidRPr="004F5F3F">
        <w:rPr>
          <w:rFonts w:ascii="Book Antiqua" w:hAnsi="Book Antiqua"/>
          <w:sz w:val="24"/>
          <w:szCs w:val="28"/>
        </w:rPr>
        <w:t>учебный год рекомендовать к утверждению.</w:t>
      </w:r>
    </w:p>
    <w:p w:rsidR="00A06F37" w:rsidRPr="004F5F3F" w:rsidRDefault="004F5F3F" w:rsidP="004F5F3F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  <w:r w:rsidRPr="004F5F3F">
        <w:rPr>
          <w:rFonts w:ascii="Book Antiqua" w:hAnsi="Book Antiqua"/>
          <w:b/>
          <w:sz w:val="24"/>
          <w:szCs w:val="28"/>
        </w:rPr>
        <w:t>Проголосовали: единогласно.</w:t>
      </w:r>
    </w:p>
    <w:p w:rsidR="00A06F37" w:rsidRPr="004F5F3F" w:rsidRDefault="00A06F37" w:rsidP="00A06F37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</w:p>
    <w:p w:rsidR="00AC11ED" w:rsidRPr="00AC11ED" w:rsidRDefault="00AC11ED" w:rsidP="00AC11ED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По третьему</w:t>
      </w:r>
      <w:r w:rsidRPr="00AC11ED">
        <w:rPr>
          <w:rFonts w:ascii="Book Antiqua" w:hAnsi="Book Antiqua"/>
          <w:sz w:val="24"/>
          <w:szCs w:val="28"/>
        </w:rPr>
        <w:t xml:space="preserve"> вопросу выступила заместитель директора по УВР </w:t>
      </w:r>
      <w:proofErr w:type="spellStart"/>
      <w:r>
        <w:rPr>
          <w:rFonts w:ascii="Book Antiqua" w:hAnsi="Book Antiqua"/>
          <w:sz w:val="24"/>
          <w:szCs w:val="28"/>
        </w:rPr>
        <w:t>Акиева</w:t>
      </w:r>
      <w:proofErr w:type="spellEnd"/>
      <w:r>
        <w:rPr>
          <w:rFonts w:ascii="Book Antiqua" w:hAnsi="Book Antiqua"/>
          <w:sz w:val="24"/>
          <w:szCs w:val="28"/>
        </w:rPr>
        <w:t xml:space="preserve"> Х.А.</w:t>
      </w:r>
    </w:p>
    <w:p w:rsidR="00AC11ED" w:rsidRPr="00AC11ED" w:rsidRDefault="00AC11ED" w:rsidP="00AC11ED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AC11ED">
        <w:rPr>
          <w:rFonts w:ascii="Book Antiqua" w:hAnsi="Book Antiqua"/>
          <w:sz w:val="24"/>
          <w:szCs w:val="28"/>
        </w:rPr>
        <w:t xml:space="preserve">В своем выступлении она рассказала об основных компонентах функциональной грамотности. Понятие «функциональная грамотность» появилось в педагогике недавно — примерно в 70-е годы XX века. Его появление связано с тем, что с каждым годом уровень школьного образования повышался, и от школьников требовалось уже не просто уметь читать и писать. По факту, функциональная грамотность — это базовые навыки жизни в обществе, которые будут востребованы, чем бы человек ни </w:t>
      </w:r>
      <w:r w:rsidRPr="00AC11ED">
        <w:rPr>
          <w:rFonts w:ascii="Book Antiqua" w:hAnsi="Book Antiqua"/>
          <w:sz w:val="24"/>
          <w:szCs w:val="28"/>
        </w:rPr>
        <w:lastRenderedPageBreak/>
        <w:t>занимался. PISA - это международное сравнительное исследование, направленное на оценивание функциональной грамотности по трем группам:</w:t>
      </w:r>
    </w:p>
    <w:p w:rsidR="00AC11ED" w:rsidRPr="00AC11ED" w:rsidRDefault="00AC11ED" w:rsidP="00AC11ED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AC11ED">
        <w:rPr>
          <w:rFonts w:ascii="Book Antiqua" w:hAnsi="Book Antiqua"/>
          <w:sz w:val="24"/>
          <w:szCs w:val="28"/>
        </w:rPr>
        <w:t>ГРАМОТНОСТЬ ЧТЕНИЯ;</w:t>
      </w:r>
    </w:p>
    <w:p w:rsidR="00AC11ED" w:rsidRPr="00AC11ED" w:rsidRDefault="00AC11ED" w:rsidP="00AC11ED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AC11ED">
        <w:rPr>
          <w:rFonts w:ascii="Book Antiqua" w:hAnsi="Book Antiqua"/>
          <w:sz w:val="24"/>
          <w:szCs w:val="28"/>
        </w:rPr>
        <w:t>математическая грамотность;</w:t>
      </w:r>
    </w:p>
    <w:p w:rsidR="00AC11ED" w:rsidRPr="00AC11ED" w:rsidRDefault="00AC11ED" w:rsidP="00AC11ED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AC11ED">
        <w:rPr>
          <w:rFonts w:ascii="Book Antiqua" w:hAnsi="Book Antiqua"/>
          <w:sz w:val="24"/>
          <w:szCs w:val="28"/>
        </w:rPr>
        <w:t>естественно-научная грамотность.</w:t>
      </w:r>
    </w:p>
    <w:p w:rsidR="00AC11ED" w:rsidRPr="00AC11ED" w:rsidRDefault="00AC11ED" w:rsidP="00AC11ED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AC11ED">
        <w:rPr>
          <w:rFonts w:ascii="Book Antiqua" w:hAnsi="Book Antiqua"/>
          <w:sz w:val="24"/>
          <w:szCs w:val="28"/>
        </w:rPr>
        <w:t xml:space="preserve">Читательская грамотность - это способность ребенка использовать тексты для достижения своих целей, пополнения знаний, приобретение навыков. Для формирования читательской грамотности важно уметь находить и извлекать из текста информацию, </w:t>
      </w:r>
      <w:proofErr w:type="gramStart"/>
      <w:r w:rsidRPr="00AC11ED">
        <w:rPr>
          <w:rFonts w:ascii="Book Antiqua" w:hAnsi="Book Antiqua"/>
          <w:sz w:val="24"/>
          <w:szCs w:val="28"/>
        </w:rPr>
        <w:t>Под</w:t>
      </w:r>
      <w:proofErr w:type="gramEnd"/>
      <w:r w:rsidRPr="00AC11ED">
        <w:rPr>
          <w:rFonts w:ascii="Book Antiqua" w:hAnsi="Book Antiqua"/>
          <w:sz w:val="24"/>
          <w:szCs w:val="28"/>
        </w:rPr>
        <w:t xml:space="preserve"> математической грамотностью понимается 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явления. Формировать математическую </w:t>
      </w:r>
      <w:proofErr w:type="gramStart"/>
      <w:r w:rsidRPr="00AC11ED">
        <w:rPr>
          <w:rFonts w:ascii="Book Antiqua" w:hAnsi="Book Antiqua"/>
          <w:sz w:val="24"/>
          <w:szCs w:val="28"/>
        </w:rPr>
        <w:t>грамотности значит</w:t>
      </w:r>
      <w:proofErr w:type="gramEnd"/>
      <w:r w:rsidRPr="00AC11ED">
        <w:rPr>
          <w:rFonts w:ascii="Book Antiqua" w:hAnsi="Book Antiqua"/>
          <w:sz w:val="24"/>
          <w:szCs w:val="28"/>
        </w:rPr>
        <w:t xml:space="preserve"> учить ребёнка принимать взвешенные решения, формулировать объективное мнение, анализировать окружающую действительность.</w:t>
      </w:r>
    </w:p>
    <w:p w:rsidR="00A06F37" w:rsidRPr="00AC11ED" w:rsidRDefault="00AC11ED" w:rsidP="00AC11ED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AC11ED">
        <w:rPr>
          <w:rFonts w:ascii="Book Antiqua" w:hAnsi="Book Antiqua"/>
          <w:sz w:val="24"/>
          <w:szCs w:val="28"/>
        </w:rPr>
        <w:t>Под естественно-научная грамотность понимают способность ребёнка формировать мнение о проблемах, связанных с естественными науками.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</w:t>
      </w:r>
    </w:p>
    <w:p w:rsidR="00A06F37" w:rsidRDefault="00A06F37" w:rsidP="00A06F37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</w:p>
    <w:p w:rsidR="00A06F37" w:rsidRDefault="00A06F37" w:rsidP="00A06F37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</w:p>
    <w:p w:rsidR="00A06F37" w:rsidRDefault="004C5011" w:rsidP="00A06F37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9C6233">
        <w:rPr>
          <w:rFonts w:ascii="Book Antiqua" w:hAnsi="Book Antiqua"/>
          <w:b/>
          <w:sz w:val="24"/>
          <w:szCs w:val="28"/>
        </w:rPr>
        <w:t xml:space="preserve">По </w:t>
      </w:r>
      <w:r w:rsidR="009C6233" w:rsidRPr="009C6233">
        <w:rPr>
          <w:rFonts w:ascii="Book Antiqua" w:hAnsi="Book Antiqua"/>
          <w:b/>
          <w:sz w:val="24"/>
          <w:szCs w:val="28"/>
        </w:rPr>
        <w:t>четвертому вопросу</w:t>
      </w:r>
      <w:r w:rsidRPr="009C6233">
        <w:rPr>
          <w:rFonts w:ascii="Book Antiqua" w:hAnsi="Book Antiqua"/>
          <w:b/>
          <w:sz w:val="24"/>
          <w:szCs w:val="28"/>
        </w:rPr>
        <w:t xml:space="preserve"> </w:t>
      </w:r>
      <w:r>
        <w:rPr>
          <w:rFonts w:ascii="Book Antiqua" w:hAnsi="Book Antiqua"/>
          <w:sz w:val="24"/>
          <w:szCs w:val="28"/>
        </w:rPr>
        <w:t xml:space="preserve">слушали директора школы </w:t>
      </w:r>
      <w:proofErr w:type="spellStart"/>
      <w:r>
        <w:rPr>
          <w:rFonts w:ascii="Book Antiqua" w:hAnsi="Book Antiqua"/>
          <w:sz w:val="24"/>
          <w:szCs w:val="28"/>
        </w:rPr>
        <w:t>Амриеву</w:t>
      </w:r>
      <w:proofErr w:type="spellEnd"/>
      <w:r>
        <w:rPr>
          <w:rFonts w:ascii="Book Antiqua" w:hAnsi="Book Antiqua"/>
          <w:sz w:val="24"/>
          <w:szCs w:val="28"/>
        </w:rPr>
        <w:t xml:space="preserve"> М.Д.</w:t>
      </w: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Сам</w:t>
      </w:r>
      <w:r w:rsidRPr="004C5011">
        <w:rPr>
          <w:rFonts w:ascii="Book Antiqua" w:hAnsi="Book Antiqua"/>
          <w:sz w:val="24"/>
          <w:szCs w:val="28"/>
        </w:rPr>
        <w:t>ое сложное в работе с детьм</w:t>
      </w:r>
      <w:r w:rsidR="009C6233">
        <w:rPr>
          <w:rFonts w:ascii="Book Antiqua" w:hAnsi="Book Antiqua"/>
          <w:sz w:val="24"/>
          <w:szCs w:val="28"/>
        </w:rPr>
        <w:t xml:space="preserve">и – это работа с их родителями. </w:t>
      </w:r>
      <w:r w:rsidRPr="004C5011">
        <w:rPr>
          <w:rFonts w:ascii="Book Antiqua" w:hAnsi="Book Antiqua"/>
          <w:sz w:val="24"/>
          <w:szCs w:val="28"/>
        </w:rPr>
        <w:t>Главными задачами в этом направлении являются сплочению силы, установление взаимоотношений родителей и детей, создание комфортных условий для ребенка в семье, а также всестороннее систематическое изучение семьи, особенносте</w:t>
      </w:r>
      <w:r w:rsidR="009C6233">
        <w:rPr>
          <w:rFonts w:ascii="Book Antiqua" w:hAnsi="Book Antiqua"/>
          <w:sz w:val="24"/>
          <w:szCs w:val="28"/>
        </w:rPr>
        <w:t>й и условий воспитания ребенка.</w:t>
      </w: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4C5011">
        <w:rPr>
          <w:rFonts w:ascii="Book Antiqua" w:hAnsi="Book Antiqua"/>
          <w:sz w:val="24"/>
          <w:szCs w:val="28"/>
        </w:rPr>
        <w:t>Работа с родителями всегда считалась и считается одной из самых трудных в педаг</w:t>
      </w:r>
      <w:r w:rsidR="009C6233">
        <w:rPr>
          <w:rFonts w:ascii="Book Antiqua" w:hAnsi="Book Antiqua"/>
          <w:sz w:val="24"/>
          <w:szCs w:val="28"/>
        </w:rPr>
        <w:t>огической деятельности учителя.</w:t>
      </w: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4C5011">
        <w:rPr>
          <w:rFonts w:ascii="Book Antiqua" w:hAnsi="Book Antiqua"/>
          <w:sz w:val="24"/>
          <w:szCs w:val="28"/>
        </w:rPr>
        <w:t xml:space="preserve">Многие из родителей считают, что воспитанием должна заниматься школа. У школы несколько иные функции. Она не должна заменять ребёнку семью, она должна сделать всё возможное, чтобы обучить ребёнка, расширить его кругозор, предоставить возможность </w:t>
      </w:r>
      <w:proofErr w:type="spellStart"/>
      <w:r w:rsidRPr="004C5011">
        <w:rPr>
          <w:rFonts w:ascii="Book Antiqua" w:hAnsi="Book Antiqua"/>
          <w:sz w:val="24"/>
          <w:szCs w:val="28"/>
        </w:rPr>
        <w:t>самореализоваться</w:t>
      </w:r>
      <w:proofErr w:type="spellEnd"/>
      <w:r w:rsidRPr="004C5011">
        <w:rPr>
          <w:rFonts w:ascii="Book Antiqua" w:hAnsi="Book Antiqua"/>
          <w:sz w:val="24"/>
          <w:szCs w:val="28"/>
        </w:rPr>
        <w:t>, проявить свои способности. Именно школа должна помочь ребёнку взрослеть, приобретая опыт и знания. К большому сожалению, многие родители неохотно и очень осторожно обращаются за помощью к учителям, неохотно и</w:t>
      </w:r>
      <w:r w:rsidR="009C6233">
        <w:rPr>
          <w:rFonts w:ascii="Book Antiqua" w:hAnsi="Book Antiqua"/>
          <w:sz w:val="24"/>
          <w:szCs w:val="28"/>
        </w:rPr>
        <w:t xml:space="preserve">дут в школу, заявила </w:t>
      </w:r>
      <w:proofErr w:type="spellStart"/>
      <w:r w:rsidR="009C6233">
        <w:rPr>
          <w:rFonts w:ascii="Book Antiqua" w:hAnsi="Book Antiqua"/>
          <w:sz w:val="24"/>
          <w:szCs w:val="28"/>
        </w:rPr>
        <w:t>Амриева</w:t>
      </w:r>
      <w:proofErr w:type="spellEnd"/>
      <w:r w:rsidR="009C6233">
        <w:rPr>
          <w:rFonts w:ascii="Book Antiqua" w:hAnsi="Book Antiqua"/>
          <w:sz w:val="24"/>
          <w:szCs w:val="28"/>
        </w:rPr>
        <w:t xml:space="preserve"> М.Д.</w:t>
      </w: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4C5011">
        <w:rPr>
          <w:rFonts w:ascii="Book Antiqua" w:hAnsi="Book Antiqua"/>
          <w:sz w:val="24"/>
          <w:szCs w:val="28"/>
        </w:rPr>
        <w:t>Трудности в работе с родителями были и есть: не все родители понимают значимость активного взаимодействия с педагогическим коллективом, некоторые сознательно уклоняются от воспитания детей, а большинство ост</w:t>
      </w:r>
      <w:r w:rsidR="009C6233">
        <w:rPr>
          <w:rFonts w:ascii="Book Antiqua" w:hAnsi="Book Antiqua"/>
          <w:sz w:val="24"/>
          <w:szCs w:val="28"/>
        </w:rPr>
        <w:t>аются сторонними наблюдателями.</w:t>
      </w: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4C5011">
        <w:rPr>
          <w:rFonts w:ascii="Book Antiqua" w:hAnsi="Book Antiqua"/>
          <w:sz w:val="24"/>
          <w:szCs w:val="28"/>
        </w:rPr>
        <w:t>Успешность ребёнка в школе во многом зависит от того, насколько родители хотят, стремятся помочь своему ребён</w:t>
      </w:r>
      <w:r w:rsidR="009C6233">
        <w:rPr>
          <w:rFonts w:ascii="Book Antiqua" w:hAnsi="Book Antiqua"/>
          <w:sz w:val="24"/>
          <w:szCs w:val="28"/>
        </w:rPr>
        <w:t>ку, насколько поддерживают его.</w:t>
      </w: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4C5011">
        <w:rPr>
          <w:rFonts w:ascii="Book Antiqua" w:hAnsi="Book Antiqua"/>
          <w:sz w:val="24"/>
          <w:szCs w:val="28"/>
        </w:rPr>
        <w:t>Мы же, в свою очередь, должны принимать наших учеников такими, какие они есть на данный момент, и работать над тем, чтобы каждому в классе было комфортно, чтобы в школе каждому было интересно, чтобы каждый ребёнок почувствовал себя успешным в каком-то деле.</w:t>
      </w: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</w:p>
    <w:p w:rsidR="004C5011" w:rsidRPr="009C6233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  <w:r w:rsidRPr="009C6233">
        <w:rPr>
          <w:rFonts w:ascii="Book Antiqua" w:hAnsi="Book Antiqua"/>
          <w:b/>
          <w:sz w:val="24"/>
          <w:szCs w:val="28"/>
        </w:rPr>
        <w:t>Формы работы педагога с родителями.</w:t>
      </w: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4C5011">
        <w:rPr>
          <w:rFonts w:ascii="Book Antiqua" w:hAnsi="Book Antiqua"/>
          <w:sz w:val="24"/>
          <w:szCs w:val="28"/>
        </w:rPr>
        <w:t>Во-первых, педагог должен хорошо знать всех родителей класса, учитывать индивидуальные особенности не только разных семей, но и членов каждой семьи.</w:t>
      </w: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4C5011">
        <w:rPr>
          <w:rFonts w:ascii="Book Antiqua" w:hAnsi="Book Antiqua"/>
          <w:sz w:val="24"/>
          <w:szCs w:val="28"/>
        </w:rPr>
        <w:t>Большой эффект во взаимодействии с семьями дает предоставление родителям возможности проявлять инициативу во всех делах в классе и в школе. Важно, чтобы семьи понимали, что их участие ценится и что любой вклад с их стороны приветствуется.</w:t>
      </w: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4C5011">
        <w:rPr>
          <w:rFonts w:ascii="Book Antiqua" w:hAnsi="Book Antiqua"/>
          <w:sz w:val="24"/>
          <w:szCs w:val="28"/>
        </w:rPr>
        <w:t>Традиционной формой работы с родителями является родительское собрание. Родительское собрание — это возможность демонстрации достигнутых ребенком успехов, их возможностей, носит как теоретический, так и практический характер: разбор ситуаций, тренинги, дискуссии и т. д.</w:t>
      </w: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4C5011">
        <w:rPr>
          <w:rFonts w:ascii="Book Antiqua" w:hAnsi="Book Antiqua"/>
          <w:sz w:val="24"/>
          <w:szCs w:val="28"/>
        </w:rPr>
        <w:t>Индивидуальные консультации — одна из важнейших форм взаимодействия классного руководителя с семьей. Она должна способствовать созданию хорошего контакта между родителями и учителем.</w:t>
      </w: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4C5011">
        <w:rPr>
          <w:rFonts w:ascii="Book Antiqua" w:hAnsi="Book Antiqua"/>
          <w:sz w:val="24"/>
          <w:szCs w:val="28"/>
        </w:rPr>
        <w:t>Родители могут положительно повлиять на успех детей в том случае, если будут выступать в содружестве с ребенком, верить в его успех, никогда не отказывать в необходим</w:t>
      </w:r>
      <w:r w:rsidR="009C6233">
        <w:rPr>
          <w:rFonts w:ascii="Book Antiqua" w:hAnsi="Book Antiqua"/>
          <w:sz w:val="24"/>
          <w:szCs w:val="28"/>
        </w:rPr>
        <w:t>ой помощи, поощрять трудолюбие.</w:t>
      </w:r>
    </w:p>
    <w:p w:rsidR="004C5011" w:rsidRPr="004C5011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</w:p>
    <w:p w:rsidR="004C5011" w:rsidRPr="009C6233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  <w:r w:rsidRPr="009C6233">
        <w:rPr>
          <w:rFonts w:ascii="Book Antiqua" w:hAnsi="Book Antiqua"/>
          <w:b/>
          <w:sz w:val="24"/>
          <w:szCs w:val="28"/>
        </w:rPr>
        <w:t>К основным направлениям деятельности педагогов и родителей относятся:</w:t>
      </w:r>
    </w:p>
    <w:p w:rsidR="004C5011" w:rsidRPr="009C6233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</w:p>
    <w:p w:rsidR="004C5011" w:rsidRPr="009C6233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  <w:r w:rsidRPr="009C6233">
        <w:rPr>
          <w:rFonts w:ascii="Book Antiqua" w:hAnsi="Book Antiqua"/>
          <w:b/>
          <w:sz w:val="24"/>
          <w:szCs w:val="28"/>
        </w:rPr>
        <w:t>познавательная сфера жизни школьников;</w:t>
      </w:r>
    </w:p>
    <w:p w:rsidR="004C5011" w:rsidRPr="009C6233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</w:p>
    <w:p w:rsidR="004C5011" w:rsidRPr="009C6233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  <w:r w:rsidRPr="009C6233">
        <w:rPr>
          <w:rFonts w:ascii="Book Antiqua" w:hAnsi="Book Antiqua"/>
          <w:b/>
          <w:sz w:val="24"/>
          <w:szCs w:val="28"/>
        </w:rPr>
        <w:t>поддержка физического здоровья учащихся;</w:t>
      </w:r>
    </w:p>
    <w:p w:rsidR="004C5011" w:rsidRPr="009C6233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</w:p>
    <w:p w:rsidR="004C5011" w:rsidRPr="009C6233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  <w:r w:rsidRPr="009C6233">
        <w:rPr>
          <w:rFonts w:ascii="Book Antiqua" w:hAnsi="Book Antiqua"/>
          <w:b/>
          <w:sz w:val="24"/>
          <w:szCs w:val="28"/>
        </w:rPr>
        <w:t>развитие их творческого потенциала;</w:t>
      </w:r>
    </w:p>
    <w:p w:rsidR="004C5011" w:rsidRPr="009C6233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</w:p>
    <w:p w:rsidR="004C5011" w:rsidRPr="009C6233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  <w:r w:rsidRPr="009C6233">
        <w:rPr>
          <w:rFonts w:ascii="Book Antiqua" w:hAnsi="Book Antiqua"/>
          <w:b/>
          <w:sz w:val="24"/>
          <w:szCs w:val="28"/>
        </w:rPr>
        <w:t>поддержка одарённых детей;</w:t>
      </w:r>
    </w:p>
    <w:p w:rsidR="004C5011" w:rsidRPr="009C6233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</w:p>
    <w:p w:rsidR="004C5011" w:rsidRPr="009C6233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  <w:r w:rsidRPr="009C6233">
        <w:rPr>
          <w:rFonts w:ascii="Book Antiqua" w:hAnsi="Book Antiqua"/>
          <w:b/>
          <w:sz w:val="24"/>
          <w:szCs w:val="28"/>
        </w:rPr>
        <w:t>социальная поддержка учащихся;</w:t>
      </w:r>
    </w:p>
    <w:p w:rsidR="004C5011" w:rsidRPr="009C6233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</w:p>
    <w:p w:rsidR="004C5011" w:rsidRPr="009C6233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  <w:r w:rsidRPr="009C6233">
        <w:rPr>
          <w:rFonts w:ascii="Book Antiqua" w:hAnsi="Book Antiqua"/>
          <w:b/>
          <w:sz w:val="24"/>
          <w:szCs w:val="28"/>
        </w:rPr>
        <w:t>профилактика безнадзорности среди несовершеннолетних.</w:t>
      </w:r>
    </w:p>
    <w:p w:rsidR="004C5011" w:rsidRPr="009C6233" w:rsidRDefault="004C5011" w:rsidP="004C5011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</w:p>
    <w:p w:rsidR="004C5011" w:rsidRPr="00731D5F" w:rsidRDefault="00731D5F" w:rsidP="004C5011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 xml:space="preserve">По пятому вопросу </w:t>
      </w:r>
      <w:r w:rsidRPr="00731D5F">
        <w:rPr>
          <w:rFonts w:ascii="Book Antiqua" w:hAnsi="Book Antiqua"/>
          <w:sz w:val="24"/>
          <w:szCs w:val="28"/>
        </w:rPr>
        <w:t xml:space="preserve">выступила зам. директора по УВР </w:t>
      </w:r>
      <w:proofErr w:type="spellStart"/>
      <w:r w:rsidRPr="00731D5F">
        <w:rPr>
          <w:rFonts w:ascii="Book Antiqua" w:hAnsi="Book Antiqua"/>
          <w:sz w:val="24"/>
          <w:szCs w:val="28"/>
        </w:rPr>
        <w:t>Акиева</w:t>
      </w:r>
      <w:proofErr w:type="spellEnd"/>
      <w:r w:rsidRPr="00731D5F">
        <w:rPr>
          <w:rFonts w:ascii="Book Antiqua" w:hAnsi="Book Antiqua"/>
          <w:sz w:val="24"/>
          <w:szCs w:val="28"/>
        </w:rPr>
        <w:t xml:space="preserve"> Х.А.</w:t>
      </w:r>
    </w:p>
    <w:p w:rsidR="00731D5F" w:rsidRPr="00731D5F" w:rsidRDefault="00731D5F" w:rsidP="00731D5F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731D5F">
        <w:rPr>
          <w:rFonts w:ascii="Book Antiqua" w:hAnsi="Book Antiqua"/>
          <w:sz w:val="24"/>
          <w:szCs w:val="28"/>
        </w:rPr>
        <w:t>Формирование системы оценки качества образования является одним из ключевых приоритетов развития образования в Российской Федерации. Измерение учебных достижений учащихся необходимо не только для целей мониторинга, но и для повышения качества образования. Процедуры оценки действительно обеспечивают повышение качества образования, но только в том случае, когда результаты оценочных процедур используются для принятия каких-то решений. Результаты оценочных процедур используются для решения задач, отражённых в основной образовательной программе школы, а также в целях повышения эффективности деятельности всего коллектива.</w:t>
      </w:r>
    </w:p>
    <w:p w:rsidR="00731D5F" w:rsidRPr="00731D5F" w:rsidRDefault="00731D5F" w:rsidP="00731D5F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  <w:r w:rsidRPr="00731D5F">
        <w:rPr>
          <w:rFonts w:ascii="Book Antiqua" w:hAnsi="Book Antiqua"/>
          <w:sz w:val="24"/>
          <w:szCs w:val="28"/>
        </w:rPr>
        <w:t xml:space="preserve">Сегодня в системе образования формируется комплексная система оценки качества образования, включающая ОГЭ, ЕГЭ, национальные и международные исследования качества образования, исследования компетенций учителей, а </w:t>
      </w:r>
      <w:proofErr w:type="gramStart"/>
      <w:r w:rsidRPr="00731D5F">
        <w:rPr>
          <w:rFonts w:ascii="Book Antiqua" w:hAnsi="Book Antiqua"/>
          <w:sz w:val="24"/>
          <w:szCs w:val="28"/>
        </w:rPr>
        <w:t>так же</w:t>
      </w:r>
      <w:proofErr w:type="gramEnd"/>
      <w:r w:rsidRPr="00731D5F">
        <w:rPr>
          <w:rFonts w:ascii="Book Antiqua" w:hAnsi="Book Antiqua"/>
          <w:sz w:val="24"/>
          <w:szCs w:val="28"/>
        </w:rPr>
        <w:t xml:space="preserve"> Всероссийские проверочные работы или ВПР.</w:t>
      </w:r>
    </w:p>
    <w:p w:rsidR="00731D5F" w:rsidRPr="00731D5F" w:rsidRDefault="00731D5F" w:rsidP="00731D5F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</w:p>
    <w:p w:rsidR="00731D5F" w:rsidRPr="00731D5F" w:rsidRDefault="00731D5F" w:rsidP="00731D5F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  <w:r w:rsidRPr="00731D5F">
        <w:rPr>
          <w:rFonts w:ascii="Book Antiqua" w:hAnsi="Book Antiqua"/>
          <w:sz w:val="24"/>
          <w:szCs w:val="28"/>
        </w:rPr>
        <w:t xml:space="preserve">ВПР - это комплексный проект в области оценки качества образования, направленный на развитие единого образовательного пространства в Российской </w:t>
      </w:r>
      <w:r w:rsidRPr="00731D5F">
        <w:rPr>
          <w:rFonts w:ascii="Book Antiqua" w:hAnsi="Book Antiqua"/>
          <w:sz w:val="24"/>
          <w:szCs w:val="28"/>
        </w:rPr>
        <w:lastRenderedPageBreak/>
        <w:t>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</w:t>
      </w:r>
      <w:r>
        <w:rPr>
          <w:rFonts w:ascii="Book Antiqua" w:hAnsi="Book Antiqua"/>
          <w:sz w:val="24"/>
          <w:szCs w:val="28"/>
        </w:rPr>
        <w:t>ельных достижений обучающихся.)</w:t>
      </w:r>
    </w:p>
    <w:p w:rsidR="00731D5F" w:rsidRPr="00731D5F" w:rsidRDefault="00731D5F" w:rsidP="00731D5F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  <w:r w:rsidRPr="00731D5F">
        <w:rPr>
          <w:rFonts w:ascii="Book Antiqua" w:hAnsi="Book Antiqua"/>
          <w:sz w:val="24"/>
          <w:szCs w:val="28"/>
        </w:rPr>
        <w:t>Всероссийская проверочная работа — это контрольная работа, проводимая по всей России. Указанные цели достигаются за счет проведения ВПР в единое время по единым комплектам заданий, а также за счет использования единых для вс</w:t>
      </w:r>
      <w:r>
        <w:rPr>
          <w:rFonts w:ascii="Book Antiqua" w:hAnsi="Book Antiqua"/>
          <w:sz w:val="24"/>
          <w:szCs w:val="28"/>
        </w:rPr>
        <w:t>ей страны критериев оценивания.</w:t>
      </w:r>
    </w:p>
    <w:p w:rsidR="00731D5F" w:rsidRPr="00731D5F" w:rsidRDefault="00731D5F" w:rsidP="00731D5F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  <w:r w:rsidRPr="00731D5F">
        <w:rPr>
          <w:rFonts w:ascii="Book Antiqua" w:hAnsi="Book Antiqua"/>
          <w:sz w:val="24"/>
          <w:szCs w:val="28"/>
        </w:rPr>
        <w:t>Задания ВПР составляются в Федеральном институте педагогических измерений (ФИПИ) с учетом ФГОС, кроме того ориентиром являются задания сравнительного международного исследования PISA. Вопросы PISA ориентированы на практическое применение школьных знаний в реальных ситуациях. К этой международной «планке» стремятся и российские специалисты, р</w:t>
      </w:r>
      <w:r>
        <w:rPr>
          <w:rFonts w:ascii="Book Antiqua" w:hAnsi="Book Antiqua"/>
          <w:sz w:val="24"/>
          <w:szCs w:val="28"/>
        </w:rPr>
        <w:t>азрабатывающие задания для ВПР.</w:t>
      </w:r>
    </w:p>
    <w:p w:rsidR="00731D5F" w:rsidRPr="00731D5F" w:rsidRDefault="00731D5F" w:rsidP="00731D5F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  <w:r w:rsidRPr="00731D5F">
        <w:rPr>
          <w:rFonts w:ascii="Book Antiqua" w:hAnsi="Book Antiqua"/>
          <w:sz w:val="24"/>
          <w:szCs w:val="28"/>
        </w:rPr>
        <w:t>Результаты ВПР не могут учитываться как результат учебных достижений школьников, не выставляются в журналы, не учитываются при проведении промежуточной и итоговой аттестациях. ВПР являются внешними процедурами ОКО</w:t>
      </w:r>
      <w:r>
        <w:rPr>
          <w:rFonts w:ascii="Book Antiqua" w:hAnsi="Book Antiqua"/>
          <w:sz w:val="24"/>
          <w:szCs w:val="28"/>
        </w:rPr>
        <w:t xml:space="preserve"> (оценки качества образования).</w:t>
      </w:r>
    </w:p>
    <w:p w:rsidR="00731D5F" w:rsidRPr="00731D5F" w:rsidRDefault="00731D5F" w:rsidP="00731D5F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Как выставляются оценки ВПР?</w:t>
      </w:r>
    </w:p>
    <w:p w:rsidR="00731D5F" w:rsidRPr="00731D5F" w:rsidRDefault="00731D5F" w:rsidP="00731D5F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  <w:r w:rsidRPr="00731D5F">
        <w:rPr>
          <w:rFonts w:ascii="Book Antiqua" w:hAnsi="Book Antiqua"/>
          <w:sz w:val="24"/>
          <w:szCs w:val="28"/>
        </w:rPr>
        <w:t xml:space="preserve">Оценки за ВПР выставляются каждому школьнику по особой шкале, разработанной </w:t>
      </w:r>
      <w:proofErr w:type="spellStart"/>
      <w:r w:rsidRPr="00731D5F">
        <w:rPr>
          <w:rFonts w:ascii="Book Antiqua" w:hAnsi="Book Antiqua"/>
          <w:sz w:val="24"/>
          <w:szCs w:val="28"/>
        </w:rPr>
        <w:t>Рособрнадзором</w:t>
      </w:r>
      <w:proofErr w:type="spellEnd"/>
      <w:r w:rsidRPr="00731D5F">
        <w:rPr>
          <w:rFonts w:ascii="Book Antiqua" w:hAnsi="Book Antiqua"/>
          <w:sz w:val="24"/>
          <w:szCs w:val="28"/>
        </w:rPr>
        <w:t xml:space="preserve"> РФ. В нашей гимназии форма оценивания по 5-бальной шкале определена локальным нормативными актами — «Положением о системе </w:t>
      </w:r>
      <w:proofErr w:type="spellStart"/>
      <w:r w:rsidRPr="00731D5F">
        <w:rPr>
          <w:rFonts w:ascii="Book Antiqua" w:hAnsi="Book Antiqua"/>
          <w:sz w:val="24"/>
          <w:szCs w:val="28"/>
        </w:rPr>
        <w:t>критериального</w:t>
      </w:r>
      <w:proofErr w:type="spellEnd"/>
      <w:r w:rsidRPr="00731D5F">
        <w:rPr>
          <w:rFonts w:ascii="Book Antiqua" w:hAnsi="Book Antiqua"/>
          <w:sz w:val="24"/>
          <w:szCs w:val="28"/>
        </w:rPr>
        <w:t xml:space="preserve"> оценивания, формах, периодичности и порядке текущего контроля успеваемости, промежуточной аттестации и итоговой оценке обучающихся» и «Положением о системе контроля и оценивания </w:t>
      </w:r>
      <w:proofErr w:type="gramStart"/>
      <w:r w:rsidRPr="00731D5F">
        <w:rPr>
          <w:rFonts w:ascii="Book Antiqua" w:hAnsi="Book Antiqua"/>
          <w:sz w:val="24"/>
          <w:szCs w:val="28"/>
        </w:rPr>
        <w:t>образовательных достижений</w:t>
      </w:r>
      <w:proofErr w:type="gramEnd"/>
      <w:r w:rsidRPr="00731D5F">
        <w:rPr>
          <w:rFonts w:ascii="Book Antiqua" w:hAnsi="Book Antiqua"/>
          <w:sz w:val="24"/>
          <w:szCs w:val="28"/>
        </w:rPr>
        <w:t xml:space="preserve"> обучающихся» Поэтому полученные баллы ВПР переводятся в школьные отметки по 5-балльной шкале. Эти результаты вносятся в электронную форму и не позднее чем через двое суток загружаются через личный кабинет школы на портале ВПР.</w:t>
      </w:r>
    </w:p>
    <w:p w:rsidR="00FE22BD" w:rsidRPr="00731D5F" w:rsidRDefault="00731D5F" w:rsidP="00731D5F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</w:rPr>
      </w:pPr>
      <w:r w:rsidRPr="00731D5F">
        <w:rPr>
          <w:rFonts w:ascii="Book Antiqua" w:hAnsi="Book Antiqua"/>
          <w:sz w:val="24"/>
          <w:szCs w:val="28"/>
        </w:rPr>
        <w:t>А между тем, наша внутренняя система оценки качества направлена на обеспечение соответствия процедурам внешней оценки качества образования. (из локального Положения о внутренней системе оценки качества образования)</w:t>
      </w:r>
    </w:p>
    <w:p w:rsidR="00FE22BD" w:rsidRPr="00731D5F" w:rsidRDefault="00FE22BD" w:rsidP="0090458A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</w:p>
    <w:p w:rsidR="00FE22BD" w:rsidRPr="00731D5F" w:rsidRDefault="00FE22BD" w:rsidP="0090458A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</w:p>
    <w:p w:rsidR="001474C5" w:rsidRDefault="00731D5F" w:rsidP="00731D5F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  <w:r w:rsidRPr="00731D5F">
        <w:rPr>
          <w:rFonts w:ascii="Book Antiqua" w:hAnsi="Book Antiqua"/>
          <w:b/>
          <w:sz w:val="24"/>
          <w:szCs w:val="28"/>
        </w:rPr>
        <w:t xml:space="preserve">По </w:t>
      </w:r>
      <w:proofErr w:type="gramStart"/>
      <w:r w:rsidRPr="00731D5F">
        <w:rPr>
          <w:rFonts w:ascii="Book Antiqua" w:hAnsi="Book Antiqua"/>
          <w:b/>
          <w:sz w:val="24"/>
          <w:szCs w:val="28"/>
        </w:rPr>
        <w:t>шестому  вопросу</w:t>
      </w:r>
      <w:proofErr w:type="gramEnd"/>
      <w:r w:rsidRPr="00731D5F">
        <w:rPr>
          <w:rFonts w:ascii="Book Antiqua" w:hAnsi="Book Antiqua"/>
          <w:sz w:val="24"/>
          <w:szCs w:val="28"/>
        </w:rPr>
        <w:t xml:space="preserve"> слушали   директора школы </w:t>
      </w:r>
      <w:proofErr w:type="spellStart"/>
      <w:r w:rsidRPr="00731D5F">
        <w:rPr>
          <w:rFonts w:ascii="Book Antiqua" w:hAnsi="Book Antiqua"/>
          <w:sz w:val="24"/>
          <w:szCs w:val="28"/>
        </w:rPr>
        <w:t>Амриеву</w:t>
      </w:r>
      <w:proofErr w:type="spellEnd"/>
      <w:r w:rsidRPr="00731D5F">
        <w:rPr>
          <w:rFonts w:ascii="Book Antiqua" w:hAnsi="Book Antiqua"/>
          <w:sz w:val="24"/>
          <w:szCs w:val="28"/>
        </w:rPr>
        <w:t xml:space="preserve"> М.Д.</w:t>
      </w:r>
      <w:r w:rsidR="001474C5">
        <w:rPr>
          <w:rFonts w:ascii="Book Antiqua" w:hAnsi="Book Antiqua"/>
          <w:sz w:val="24"/>
          <w:szCs w:val="28"/>
        </w:rPr>
        <w:t>.</w:t>
      </w:r>
    </w:p>
    <w:p w:rsidR="001474C5" w:rsidRPr="001474C5" w:rsidRDefault="001474C5" w:rsidP="001474C5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  <w:r w:rsidRPr="001474C5">
        <w:rPr>
          <w:rFonts w:ascii="Book Antiqua" w:hAnsi="Book Antiqua"/>
          <w:sz w:val="24"/>
          <w:szCs w:val="28"/>
        </w:rPr>
        <w:t>Представленные изменения в локальные нормативные акты по организации</w:t>
      </w:r>
    </w:p>
    <w:p w:rsidR="001474C5" w:rsidRDefault="001474C5" w:rsidP="001474C5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  <w:r w:rsidRPr="001474C5">
        <w:rPr>
          <w:rFonts w:ascii="Book Antiqua" w:hAnsi="Book Antiqua"/>
          <w:sz w:val="24"/>
          <w:szCs w:val="28"/>
        </w:rPr>
        <w:t xml:space="preserve">образовательного процесса </w:t>
      </w:r>
      <w:r w:rsidR="00352531">
        <w:rPr>
          <w:rFonts w:ascii="Book Antiqua" w:hAnsi="Book Antiqua"/>
          <w:sz w:val="24"/>
          <w:szCs w:val="28"/>
        </w:rPr>
        <w:t xml:space="preserve">ГБОУ «ООШ </w:t>
      </w:r>
      <w:proofErr w:type="spellStart"/>
      <w:r w:rsidR="00352531">
        <w:rPr>
          <w:rFonts w:ascii="Book Antiqua" w:hAnsi="Book Antiqua"/>
          <w:sz w:val="24"/>
          <w:szCs w:val="28"/>
        </w:rPr>
        <w:t>с.п.Чемульга</w:t>
      </w:r>
      <w:proofErr w:type="spellEnd"/>
      <w:proofErr w:type="gramStart"/>
      <w:r w:rsidR="00352531">
        <w:rPr>
          <w:rFonts w:ascii="Book Antiqua" w:hAnsi="Book Antiqua"/>
          <w:sz w:val="24"/>
          <w:szCs w:val="28"/>
        </w:rPr>
        <w:t xml:space="preserve">» </w:t>
      </w:r>
      <w:r w:rsidRPr="001474C5">
        <w:rPr>
          <w:rFonts w:ascii="Book Antiqua" w:hAnsi="Book Antiqua"/>
          <w:sz w:val="24"/>
          <w:szCs w:val="28"/>
        </w:rPr>
        <w:t xml:space="preserve"> были</w:t>
      </w:r>
      <w:proofErr w:type="gramEnd"/>
      <w:r w:rsidRPr="001474C5">
        <w:rPr>
          <w:rFonts w:ascii="Book Antiqua" w:hAnsi="Book Antiqua"/>
          <w:sz w:val="24"/>
          <w:szCs w:val="28"/>
        </w:rPr>
        <w:t xml:space="preserve"> приняты</w:t>
      </w:r>
      <w:r w:rsidR="00352531">
        <w:rPr>
          <w:rFonts w:ascii="Book Antiqua" w:hAnsi="Book Antiqua"/>
          <w:sz w:val="24"/>
          <w:szCs w:val="28"/>
        </w:rPr>
        <w:t>.</w:t>
      </w:r>
    </w:p>
    <w:p w:rsidR="00731D5F" w:rsidRPr="00731D5F" w:rsidRDefault="00352531" w:rsidP="00731D5F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sz w:val="24"/>
          <w:szCs w:val="28"/>
        </w:rPr>
        <w:t>Также она</w:t>
      </w:r>
      <w:r w:rsidR="00731D5F" w:rsidRPr="00731D5F">
        <w:rPr>
          <w:rFonts w:ascii="Book Antiqua" w:hAnsi="Book Antiqua"/>
          <w:sz w:val="24"/>
          <w:szCs w:val="28"/>
        </w:rPr>
        <w:t xml:space="preserve"> рассказала о том</w:t>
      </w:r>
      <w:r>
        <w:rPr>
          <w:rFonts w:ascii="Book Antiqua" w:hAnsi="Book Antiqua"/>
          <w:sz w:val="24"/>
          <w:szCs w:val="28"/>
        </w:rPr>
        <w:t>,</w:t>
      </w:r>
      <w:r w:rsidR="00731D5F" w:rsidRPr="00731D5F">
        <w:rPr>
          <w:rFonts w:ascii="Book Antiqua" w:hAnsi="Book Antiqua"/>
          <w:sz w:val="24"/>
          <w:szCs w:val="28"/>
        </w:rPr>
        <w:t xml:space="preserve"> </w:t>
      </w:r>
      <w:proofErr w:type="gramStart"/>
      <w:r w:rsidR="00731D5F" w:rsidRPr="00731D5F">
        <w:rPr>
          <w:rFonts w:ascii="Book Antiqua" w:hAnsi="Book Antiqua"/>
          <w:sz w:val="24"/>
          <w:szCs w:val="28"/>
        </w:rPr>
        <w:t>что  все</w:t>
      </w:r>
      <w:proofErr w:type="gramEnd"/>
      <w:r w:rsidR="00731D5F" w:rsidRPr="00731D5F">
        <w:rPr>
          <w:rFonts w:ascii="Book Antiqua" w:hAnsi="Book Antiqua"/>
          <w:sz w:val="24"/>
          <w:szCs w:val="28"/>
        </w:rPr>
        <w:t xml:space="preserve"> учителя </w:t>
      </w:r>
      <w:r w:rsidR="00731D5F">
        <w:rPr>
          <w:rFonts w:ascii="Book Antiqua" w:hAnsi="Book Antiqua"/>
          <w:sz w:val="24"/>
          <w:szCs w:val="28"/>
        </w:rPr>
        <w:t>продолжат</w:t>
      </w:r>
      <w:r w:rsidR="00731D5F" w:rsidRPr="00731D5F">
        <w:rPr>
          <w:rFonts w:ascii="Book Antiqua" w:hAnsi="Book Antiqua"/>
          <w:sz w:val="24"/>
          <w:szCs w:val="28"/>
        </w:rPr>
        <w:t xml:space="preserve"> работать с рабочими прог</w:t>
      </w:r>
      <w:r>
        <w:rPr>
          <w:rFonts w:ascii="Book Antiqua" w:hAnsi="Book Antiqua"/>
          <w:sz w:val="24"/>
          <w:szCs w:val="28"/>
        </w:rPr>
        <w:t xml:space="preserve">раммами, </w:t>
      </w:r>
      <w:r w:rsidR="00731D5F" w:rsidRPr="00731D5F">
        <w:rPr>
          <w:rFonts w:ascii="Book Antiqua" w:hAnsi="Book Antiqua"/>
          <w:sz w:val="24"/>
          <w:szCs w:val="28"/>
        </w:rPr>
        <w:t xml:space="preserve"> скаченными  из конструктора</w:t>
      </w:r>
      <w:r w:rsidR="00731D5F">
        <w:rPr>
          <w:rFonts w:ascii="Book Antiqua" w:hAnsi="Book Antiqua"/>
          <w:sz w:val="24"/>
          <w:szCs w:val="28"/>
        </w:rPr>
        <w:t xml:space="preserve">, которые </w:t>
      </w:r>
      <w:r w:rsidR="00731D5F" w:rsidRPr="00731D5F">
        <w:rPr>
          <w:rFonts w:ascii="Book Antiqua" w:hAnsi="Book Antiqua"/>
          <w:sz w:val="24"/>
          <w:szCs w:val="28"/>
        </w:rPr>
        <w:t>должны соответ</w:t>
      </w:r>
      <w:r w:rsidR="001474C5">
        <w:rPr>
          <w:rFonts w:ascii="Book Antiqua" w:hAnsi="Book Antiqua"/>
          <w:sz w:val="24"/>
          <w:szCs w:val="28"/>
        </w:rPr>
        <w:t>ствовать  всем требованиям ФГОС.</w:t>
      </w:r>
    </w:p>
    <w:p w:rsidR="00731D5F" w:rsidRDefault="00731D5F" w:rsidP="00731D5F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</w:p>
    <w:p w:rsidR="00731D5F" w:rsidRPr="00731D5F" w:rsidRDefault="00731D5F" w:rsidP="00731D5F">
      <w:pPr>
        <w:spacing w:after="0" w:line="240" w:lineRule="auto"/>
        <w:ind w:right="-285" w:firstLine="284"/>
        <w:jc w:val="both"/>
        <w:rPr>
          <w:rFonts w:ascii="Book Antiqua" w:hAnsi="Book Antiqua"/>
          <w:b/>
          <w:sz w:val="24"/>
          <w:szCs w:val="28"/>
        </w:rPr>
      </w:pPr>
      <w:r w:rsidRPr="00731D5F">
        <w:rPr>
          <w:rFonts w:ascii="Book Antiqua" w:hAnsi="Book Antiqua"/>
          <w:b/>
          <w:sz w:val="24"/>
          <w:szCs w:val="28"/>
        </w:rPr>
        <w:t>Решение: принять к сведению все рекомендации директора школы.</w:t>
      </w:r>
    </w:p>
    <w:p w:rsidR="00FE22BD" w:rsidRPr="00731D5F" w:rsidRDefault="00FE22BD" w:rsidP="001474C5">
      <w:pPr>
        <w:spacing w:after="0" w:line="240" w:lineRule="auto"/>
        <w:ind w:right="-285"/>
        <w:jc w:val="both"/>
        <w:rPr>
          <w:rFonts w:ascii="Book Antiqua" w:hAnsi="Book Antiqua"/>
          <w:b/>
          <w:sz w:val="24"/>
          <w:szCs w:val="28"/>
        </w:rPr>
      </w:pPr>
    </w:p>
    <w:p w:rsidR="00FE22BD" w:rsidRPr="00731D5F" w:rsidRDefault="00FE22BD" w:rsidP="0090458A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</w:p>
    <w:p w:rsidR="00FE22BD" w:rsidRPr="00731D5F" w:rsidRDefault="00FE22BD" w:rsidP="0090458A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</w:p>
    <w:p w:rsidR="0090458A" w:rsidRPr="00731D5F" w:rsidRDefault="0090458A" w:rsidP="0090458A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  <w:r w:rsidRPr="00731D5F">
        <w:rPr>
          <w:rFonts w:ascii="Book Antiqua" w:hAnsi="Book Antiqua"/>
          <w:sz w:val="24"/>
          <w:szCs w:val="28"/>
        </w:rPr>
        <w:t xml:space="preserve">   </w:t>
      </w:r>
      <w:r w:rsidRPr="00731D5F">
        <w:rPr>
          <w:rFonts w:ascii="Book Antiqua" w:hAnsi="Book Antiqua" w:cs="Cambria"/>
          <w:sz w:val="24"/>
          <w:szCs w:val="28"/>
        </w:rPr>
        <w:t>Председатель</w:t>
      </w:r>
      <w:r w:rsidRPr="00731D5F">
        <w:rPr>
          <w:rFonts w:ascii="Book Antiqua" w:hAnsi="Book Antiqua"/>
          <w:sz w:val="24"/>
          <w:szCs w:val="28"/>
        </w:rPr>
        <w:t xml:space="preserve">                                                 </w:t>
      </w:r>
      <w:proofErr w:type="spellStart"/>
      <w:r w:rsidRPr="00731D5F">
        <w:rPr>
          <w:rFonts w:ascii="Book Antiqua" w:hAnsi="Book Antiqua" w:cs="Cambria"/>
          <w:sz w:val="24"/>
          <w:szCs w:val="28"/>
        </w:rPr>
        <w:t>Амриева</w:t>
      </w:r>
      <w:proofErr w:type="spellEnd"/>
      <w:r w:rsidRPr="00731D5F">
        <w:rPr>
          <w:rFonts w:ascii="Book Antiqua" w:hAnsi="Book Antiqua"/>
          <w:sz w:val="24"/>
          <w:szCs w:val="28"/>
        </w:rPr>
        <w:t xml:space="preserve"> </w:t>
      </w:r>
      <w:r w:rsidRPr="00731D5F">
        <w:rPr>
          <w:rFonts w:ascii="Book Antiqua" w:hAnsi="Book Antiqua" w:cs="Cambria"/>
          <w:sz w:val="24"/>
          <w:szCs w:val="28"/>
        </w:rPr>
        <w:t>М</w:t>
      </w:r>
      <w:r w:rsidRPr="00731D5F">
        <w:rPr>
          <w:rFonts w:ascii="Book Antiqua" w:hAnsi="Book Antiqua"/>
          <w:sz w:val="24"/>
          <w:szCs w:val="28"/>
        </w:rPr>
        <w:t>.</w:t>
      </w:r>
      <w:r w:rsidRPr="00731D5F">
        <w:rPr>
          <w:rFonts w:ascii="Book Antiqua" w:hAnsi="Book Antiqua" w:cs="Cambria"/>
          <w:sz w:val="24"/>
          <w:szCs w:val="28"/>
        </w:rPr>
        <w:t>Д</w:t>
      </w:r>
      <w:r w:rsidRPr="00731D5F">
        <w:rPr>
          <w:rFonts w:ascii="Book Antiqua" w:hAnsi="Book Antiqua"/>
          <w:sz w:val="24"/>
          <w:szCs w:val="28"/>
        </w:rPr>
        <w:t>.</w:t>
      </w:r>
    </w:p>
    <w:p w:rsidR="0090458A" w:rsidRPr="00352531" w:rsidRDefault="0090458A" w:rsidP="0090458A">
      <w:pPr>
        <w:spacing w:after="0" w:line="240" w:lineRule="auto"/>
        <w:ind w:right="-285" w:firstLine="284"/>
        <w:jc w:val="both"/>
        <w:rPr>
          <w:rFonts w:ascii="Book Antiqua" w:hAnsi="Book Antiqua"/>
          <w:sz w:val="24"/>
          <w:szCs w:val="28"/>
        </w:rPr>
      </w:pPr>
      <w:r w:rsidRPr="00DF5D15">
        <w:rPr>
          <w:rFonts w:ascii="Book Antiqua" w:hAnsi="Book Antiqua"/>
          <w:b/>
          <w:sz w:val="24"/>
          <w:szCs w:val="28"/>
        </w:rPr>
        <w:t xml:space="preserve">       </w:t>
      </w:r>
      <w:r w:rsidRPr="00352531">
        <w:rPr>
          <w:rFonts w:ascii="Book Antiqua" w:hAnsi="Book Antiqua" w:cs="Cambria"/>
          <w:sz w:val="24"/>
          <w:szCs w:val="28"/>
        </w:rPr>
        <w:t>Секретарь</w:t>
      </w:r>
      <w:r w:rsidRPr="00352531">
        <w:rPr>
          <w:rFonts w:ascii="Book Antiqua" w:hAnsi="Book Antiqua"/>
          <w:sz w:val="24"/>
          <w:szCs w:val="28"/>
        </w:rPr>
        <w:t xml:space="preserve">                                                       </w:t>
      </w:r>
      <w:proofErr w:type="spellStart"/>
      <w:r w:rsidR="001E307C" w:rsidRPr="00352531">
        <w:rPr>
          <w:rFonts w:ascii="Book Antiqua" w:hAnsi="Book Antiqua" w:cs="Cambria"/>
          <w:sz w:val="24"/>
          <w:szCs w:val="28"/>
        </w:rPr>
        <w:t>Акиева</w:t>
      </w:r>
      <w:proofErr w:type="spellEnd"/>
      <w:r w:rsidR="001E307C" w:rsidRPr="00352531">
        <w:rPr>
          <w:rFonts w:ascii="Book Antiqua" w:hAnsi="Book Antiqua" w:cs="Cambria"/>
          <w:sz w:val="24"/>
          <w:szCs w:val="28"/>
        </w:rPr>
        <w:t xml:space="preserve"> Х</w:t>
      </w:r>
      <w:r w:rsidRPr="00352531">
        <w:rPr>
          <w:rFonts w:ascii="Book Antiqua" w:hAnsi="Book Antiqua"/>
          <w:sz w:val="24"/>
          <w:szCs w:val="28"/>
        </w:rPr>
        <w:t>.</w:t>
      </w:r>
      <w:r w:rsidR="001E307C" w:rsidRPr="00352531">
        <w:rPr>
          <w:rFonts w:ascii="Book Antiqua" w:hAnsi="Book Antiqua" w:cs="Cambria"/>
          <w:sz w:val="24"/>
          <w:szCs w:val="28"/>
        </w:rPr>
        <w:t>А</w:t>
      </w:r>
      <w:r w:rsidRPr="00352531">
        <w:rPr>
          <w:rFonts w:ascii="Book Antiqua" w:hAnsi="Book Antiqua"/>
          <w:sz w:val="24"/>
          <w:szCs w:val="28"/>
        </w:rPr>
        <w:t>.</w:t>
      </w:r>
    </w:p>
    <w:p w:rsidR="008B0B9C" w:rsidRPr="00352531" w:rsidRDefault="008B0B9C">
      <w:pPr>
        <w:pStyle w:val="a8"/>
        <w:spacing w:after="0" w:line="240" w:lineRule="auto"/>
        <w:ind w:left="218" w:right="-285"/>
        <w:jc w:val="both"/>
        <w:rPr>
          <w:rFonts w:ascii="Book Antiqua" w:hAnsi="Book Antiqua"/>
          <w:sz w:val="24"/>
          <w:szCs w:val="28"/>
        </w:rPr>
      </w:pPr>
    </w:p>
    <w:p w:rsidR="008B0B9C" w:rsidRPr="00352531" w:rsidRDefault="008B0B9C">
      <w:pPr>
        <w:pStyle w:val="a8"/>
        <w:spacing w:after="0" w:line="240" w:lineRule="auto"/>
        <w:ind w:left="218" w:right="-285"/>
        <w:jc w:val="both"/>
        <w:rPr>
          <w:rFonts w:ascii="Book Antiqua" w:hAnsi="Book Antiqua"/>
          <w:sz w:val="24"/>
          <w:szCs w:val="28"/>
        </w:rPr>
      </w:pPr>
    </w:p>
    <w:p w:rsidR="008B0B9C" w:rsidRPr="00352531" w:rsidRDefault="008B0B9C">
      <w:pPr>
        <w:pStyle w:val="a8"/>
        <w:rPr>
          <w:rFonts w:ascii="Book Antiqua" w:hAnsi="Book Antiqua"/>
          <w:sz w:val="24"/>
          <w:szCs w:val="28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spacing w:after="0" w:line="240" w:lineRule="auto"/>
        <w:ind w:right="-285"/>
        <w:jc w:val="both"/>
        <w:rPr>
          <w:rFonts w:ascii="Book Antiqua" w:hAnsi="Book Antiqua"/>
          <w:sz w:val="24"/>
          <w:szCs w:val="28"/>
          <w:lang w:eastAsia="ru-RU"/>
        </w:rPr>
      </w:pPr>
    </w:p>
    <w:p w:rsidR="008B0B9C" w:rsidRPr="00DF5D15" w:rsidRDefault="008B0B9C">
      <w:pPr>
        <w:rPr>
          <w:rFonts w:ascii="Book Antiqua" w:hAnsi="Book Antiqua"/>
          <w:sz w:val="20"/>
        </w:rPr>
      </w:pPr>
    </w:p>
    <w:sectPr w:rsidR="008B0B9C" w:rsidRPr="00DF5D15">
      <w:pgSz w:w="11906" w:h="16838"/>
      <w:pgMar w:top="709" w:right="99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F92"/>
    <w:multiLevelType w:val="multilevel"/>
    <w:tmpl w:val="3190C692"/>
    <w:lvl w:ilvl="0">
      <w:start w:val="1"/>
      <w:numFmt w:val="bullet"/>
      <w:lvlText w:val=""/>
      <w:lvlJc w:val="left"/>
      <w:pPr>
        <w:tabs>
          <w:tab w:val="num" w:pos="0"/>
        </w:tabs>
        <w:ind w:left="129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5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D315DA"/>
    <w:multiLevelType w:val="multilevel"/>
    <w:tmpl w:val="058AC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106DB1"/>
    <w:multiLevelType w:val="hybridMultilevel"/>
    <w:tmpl w:val="0EFE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579"/>
    <w:multiLevelType w:val="multilevel"/>
    <w:tmpl w:val="0C8EFF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6A0D51"/>
    <w:multiLevelType w:val="multilevel"/>
    <w:tmpl w:val="FDAAFC2E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5" w15:restartNumberingAfterBreak="0">
    <w:nsid w:val="60A617EA"/>
    <w:multiLevelType w:val="hybridMultilevel"/>
    <w:tmpl w:val="577ECE3E"/>
    <w:lvl w:ilvl="0" w:tplc="CF62643E">
      <w:start w:val="1"/>
      <w:numFmt w:val="decimal"/>
      <w:lvlText w:val="%1."/>
      <w:lvlJc w:val="left"/>
      <w:pPr>
        <w:ind w:left="964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64B1FC">
      <w:start w:val="1"/>
      <w:numFmt w:val="decimal"/>
      <w:lvlText w:val="%2."/>
      <w:lvlJc w:val="left"/>
      <w:pPr>
        <w:ind w:left="680" w:hanging="349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9E34AF8E">
      <w:numFmt w:val="bullet"/>
      <w:lvlText w:val="•"/>
      <w:lvlJc w:val="left"/>
      <w:pPr>
        <w:ind w:left="68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7105D3C">
      <w:numFmt w:val="bullet"/>
      <w:lvlText w:val="•"/>
      <w:lvlJc w:val="left"/>
      <w:pPr>
        <w:ind w:left="3033" w:hanging="709"/>
      </w:pPr>
      <w:rPr>
        <w:rFonts w:hint="default"/>
        <w:lang w:val="ru-RU" w:eastAsia="en-US" w:bidi="ar-SA"/>
      </w:rPr>
    </w:lvl>
    <w:lvl w:ilvl="4" w:tplc="5852DA62">
      <w:numFmt w:val="bullet"/>
      <w:lvlText w:val="•"/>
      <w:lvlJc w:val="left"/>
      <w:pPr>
        <w:ind w:left="4070" w:hanging="709"/>
      </w:pPr>
      <w:rPr>
        <w:rFonts w:hint="default"/>
        <w:lang w:val="ru-RU" w:eastAsia="en-US" w:bidi="ar-SA"/>
      </w:rPr>
    </w:lvl>
    <w:lvl w:ilvl="5" w:tplc="9832409A">
      <w:numFmt w:val="bullet"/>
      <w:lvlText w:val="•"/>
      <w:lvlJc w:val="left"/>
      <w:pPr>
        <w:ind w:left="5106" w:hanging="709"/>
      </w:pPr>
      <w:rPr>
        <w:rFonts w:hint="default"/>
        <w:lang w:val="ru-RU" w:eastAsia="en-US" w:bidi="ar-SA"/>
      </w:rPr>
    </w:lvl>
    <w:lvl w:ilvl="6" w:tplc="CECC0D34">
      <w:numFmt w:val="bullet"/>
      <w:lvlText w:val="•"/>
      <w:lvlJc w:val="left"/>
      <w:pPr>
        <w:ind w:left="6143" w:hanging="709"/>
      </w:pPr>
      <w:rPr>
        <w:rFonts w:hint="default"/>
        <w:lang w:val="ru-RU" w:eastAsia="en-US" w:bidi="ar-SA"/>
      </w:rPr>
    </w:lvl>
    <w:lvl w:ilvl="7" w:tplc="DEFADE2E">
      <w:numFmt w:val="bullet"/>
      <w:lvlText w:val="•"/>
      <w:lvlJc w:val="left"/>
      <w:pPr>
        <w:ind w:left="7180" w:hanging="709"/>
      </w:pPr>
      <w:rPr>
        <w:rFonts w:hint="default"/>
        <w:lang w:val="ru-RU" w:eastAsia="en-US" w:bidi="ar-SA"/>
      </w:rPr>
    </w:lvl>
    <w:lvl w:ilvl="8" w:tplc="335E2CFA">
      <w:numFmt w:val="bullet"/>
      <w:lvlText w:val="•"/>
      <w:lvlJc w:val="left"/>
      <w:pPr>
        <w:ind w:left="8216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63586CA1"/>
    <w:multiLevelType w:val="multilevel"/>
    <w:tmpl w:val="5E86D6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EAE24F9"/>
    <w:multiLevelType w:val="multilevel"/>
    <w:tmpl w:val="4252B83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C"/>
    <w:rsid w:val="00085D92"/>
    <w:rsid w:val="000E6D0B"/>
    <w:rsid w:val="000F40E2"/>
    <w:rsid w:val="001474C5"/>
    <w:rsid w:val="00154F46"/>
    <w:rsid w:val="001912EB"/>
    <w:rsid w:val="001E307C"/>
    <w:rsid w:val="00352531"/>
    <w:rsid w:val="00483622"/>
    <w:rsid w:val="00494AA6"/>
    <w:rsid w:val="004C5011"/>
    <w:rsid w:val="004F5F3F"/>
    <w:rsid w:val="00557184"/>
    <w:rsid w:val="005A4984"/>
    <w:rsid w:val="006A54DE"/>
    <w:rsid w:val="00705C5D"/>
    <w:rsid w:val="00731D5F"/>
    <w:rsid w:val="00892D94"/>
    <w:rsid w:val="008B0B9C"/>
    <w:rsid w:val="0090458A"/>
    <w:rsid w:val="0096349B"/>
    <w:rsid w:val="009A62CE"/>
    <w:rsid w:val="009C6233"/>
    <w:rsid w:val="00A06F37"/>
    <w:rsid w:val="00A27474"/>
    <w:rsid w:val="00AC11ED"/>
    <w:rsid w:val="00B111B1"/>
    <w:rsid w:val="00B80E71"/>
    <w:rsid w:val="00C12896"/>
    <w:rsid w:val="00CA6B4B"/>
    <w:rsid w:val="00D43546"/>
    <w:rsid w:val="00DF5D15"/>
    <w:rsid w:val="00E705D5"/>
    <w:rsid w:val="00EC2F33"/>
    <w:rsid w:val="00F77305"/>
    <w:rsid w:val="00FE22BD"/>
    <w:rsid w:val="00F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C19B"/>
  <w15:docId w15:val="{0A9C8FD6-8A82-4A44-AC13-824515C5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34F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rsid w:val="009B634F"/>
    <w:pPr>
      <w:ind w:left="720"/>
      <w:contextualSpacing/>
    </w:pPr>
  </w:style>
  <w:style w:type="paragraph" w:customStyle="1" w:styleId="1">
    <w:name w:val="Абзац списка1"/>
    <w:basedOn w:val="a"/>
    <w:qFormat/>
    <w:rsid w:val="009B634F"/>
    <w:pPr>
      <w:ind w:left="720"/>
      <w:contextualSpacing/>
    </w:pPr>
  </w:style>
  <w:style w:type="paragraph" w:customStyle="1" w:styleId="msonormalcxspmiddle">
    <w:name w:val="msonormalcxspmiddle"/>
    <w:basedOn w:val="a"/>
    <w:qFormat/>
    <w:rsid w:val="009B634F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qFormat/>
    <w:rsid w:val="009B634F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qFormat/>
    <w:rsid w:val="009B634F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085D9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Директор</cp:lastModifiedBy>
  <cp:revision>11</cp:revision>
  <cp:lastPrinted>2011-03-12T01:48:00Z</cp:lastPrinted>
  <dcterms:created xsi:type="dcterms:W3CDTF">2024-08-23T11:26:00Z</dcterms:created>
  <dcterms:modified xsi:type="dcterms:W3CDTF">2024-08-28T09:05:00Z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