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950" w:rsidRDefault="001A7950">
      <w:bookmarkStart w:id="0" w:name="_GoBack"/>
      <w:bookmarkEnd w:id="0"/>
    </w:p>
    <w:p w:rsidR="00FB3021" w:rsidRPr="00FB3021" w:rsidRDefault="00FB3021" w:rsidP="00FB3021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B302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Положение о текущем контроле успеваемости и промежуточной аттестации учащихся</w:t>
      </w:r>
    </w:p>
    <w:p w:rsidR="00FB3021" w:rsidRPr="00FB3021" w:rsidRDefault="00FB3021" w:rsidP="00FB3021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B302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Общие положения</w:t>
      </w:r>
    </w:p>
    <w:p w:rsidR="00FB3021" w:rsidRPr="00FB3021" w:rsidRDefault="00FB3021" w:rsidP="00FB3021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B302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1.1. Настоящее Положение о текущем контроле успеваемости и промежуточной аттестации учащихся (далее – Положение) разработано в соответствии с Федеральным законом «Об образовании в Российской Федерации» № 273-ФЗ от  29.12.2012 г, Правилами осуществления мониторинга системы образования (Постановление Правительства РФ от 5 августа 2013 г. № 662), федеральными государственными образовательными стандартами начального (Приказ </w:t>
      </w:r>
      <w:proofErr w:type="spellStart"/>
      <w:r w:rsidRPr="00FB302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Минобрнауки</w:t>
      </w:r>
      <w:proofErr w:type="spellEnd"/>
      <w:r w:rsidRPr="00FB302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РФ от 6 октября 2009 г. № 373), основного (Приказ </w:t>
      </w:r>
      <w:proofErr w:type="spellStart"/>
      <w:r w:rsidRPr="00FB302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Минобрнауки</w:t>
      </w:r>
      <w:proofErr w:type="spellEnd"/>
      <w:r w:rsidRPr="00FB302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РФ от 17 декабря 2010 г. № 1897) и среднего (Приказ </w:t>
      </w:r>
      <w:proofErr w:type="spellStart"/>
      <w:r w:rsidRPr="00FB302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Минобрнауки</w:t>
      </w:r>
      <w:proofErr w:type="spellEnd"/>
      <w:r w:rsidRPr="00FB302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РФ от 17 мая 2012 г. № 413) общего образования с учетом мнения совета учащихся и совета родителей и рекомендаций СанПиН 2.4.2.2821-10 "Санитарно-эпидемиологические требования к условиям и организации обучения в общеобразовательных учреждениях".</w:t>
      </w:r>
    </w:p>
    <w:p w:rsidR="00FB3021" w:rsidRPr="00FB3021" w:rsidRDefault="00FB3021" w:rsidP="00FB3021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B302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1.2. Настоящее Положение определяет формы, периодичность и порядок текущего контроля успеваемости и промежуточной аттестации учащихся при освоении ими основных общеобразовательных программ начального, основного и среднего общего образования.</w:t>
      </w:r>
    </w:p>
    <w:p w:rsidR="00FB3021" w:rsidRPr="00FB3021" w:rsidRDefault="00FB3021" w:rsidP="00FB3021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B302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1.3. Текущий контроль успеваемости и промежуточная аттестация учащихся являются элементами внутренней системы оценки качества образования.</w:t>
      </w:r>
    </w:p>
    <w:p w:rsidR="00FB3021" w:rsidRPr="00FB3021" w:rsidRDefault="00FB3021" w:rsidP="00FB3021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B302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1.4. Результаты текущего контроля успеваемости и промежуточной аттестации выставляются в журнал и дневники учащихся в сроки и в порядке, установленные положениями: «О ведении дневников» и «О ведении журнала», а также используются при подготовке отчетов по </w:t>
      </w:r>
      <w:proofErr w:type="spellStart"/>
      <w:r w:rsidRPr="00FB302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самообследованию</w:t>
      </w:r>
      <w:proofErr w:type="spellEnd"/>
      <w:r w:rsidRPr="00FB302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.</w:t>
      </w:r>
    </w:p>
    <w:p w:rsidR="00FB3021" w:rsidRPr="00FB3021" w:rsidRDefault="00FB3021" w:rsidP="00FB3021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B302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 </w:t>
      </w:r>
    </w:p>
    <w:p w:rsidR="00FB3021" w:rsidRPr="00FB3021" w:rsidRDefault="00FB3021" w:rsidP="00FB3021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B302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Текущий контроль успеваемости</w:t>
      </w:r>
    </w:p>
    <w:p w:rsidR="00FB3021" w:rsidRPr="00FB3021" w:rsidRDefault="00FB3021" w:rsidP="00FB3021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B302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2.1. Текущий контроль успеваемости обеспечивает оценивание степени достижения планируемых результатов основной общеобразовательной программы, в том числе:</w:t>
      </w:r>
    </w:p>
    <w:p w:rsidR="00FB3021" w:rsidRPr="00FB3021" w:rsidRDefault="00FB3021" w:rsidP="00FB3021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B302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предметных, </w:t>
      </w:r>
      <w:proofErr w:type="spellStart"/>
      <w:r w:rsidRPr="00FB302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метапредметных</w:t>
      </w:r>
      <w:proofErr w:type="spellEnd"/>
      <w:r w:rsidRPr="00FB302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 личностных результатов;</w:t>
      </w:r>
    </w:p>
    <w:p w:rsidR="00FB3021" w:rsidRPr="00FB3021" w:rsidRDefault="00FB3021" w:rsidP="00FB3021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B302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динамику индивидуальных достижений.</w:t>
      </w:r>
    </w:p>
    <w:p w:rsidR="00FB3021" w:rsidRPr="00FB3021" w:rsidRDefault="00FB3021" w:rsidP="00FB3021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B302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2.2. Текущий контроль успеваемости проводится в следующих формах:</w:t>
      </w:r>
    </w:p>
    <w:p w:rsidR="00FB3021" w:rsidRPr="00FB3021" w:rsidRDefault="00FB3021" w:rsidP="00FB3021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B302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устный опрос;</w:t>
      </w:r>
    </w:p>
    <w:p w:rsidR="00FB3021" w:rsidRPr="00FB3021" w:rsidRDefault="00FB3021" w:rsidP="00FB3021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B302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тестирование (в том числе с использованием информационно-телекоммуникационных технологий);</w:t>
      </w:r>
    </w:p>
    <w:p w:rsidR="00FB3021" w:rsidRPr="00FB3021" w:rsidRDefault="00FB3021" w:rsidP="00FB3021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B302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самостоятельная работа;</w:t>
      </w:r>
    </w:p>
    <w:p w:rsidR="00FB3021" w:rsidRPr="00FB3021" w:rsidRDefault="00FB3021" w:rsidP="00FB3021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B302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лабораторная работа;</w:t>
      </w:r>
    </w:p>
    <w:p w:rsidR="00FB3021" w:rsidRPr="00FB3021" w:rsidRDefault="00FB3021" w:rsidP="00FB3021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B302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собеседование по самостоятельной работе;</w:t>
      </w:r>
    </w:p>
    <w:p w:rsidR="00FB3021" w:rsidRPr="00FB3021" w:rsidRDefault="00FB3021" w:rsidP="00FB3021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B302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собеседование по лабораторной работе.</w:t>
      </w:r>
    </w:p>
    <w:p w:rsidR="00FB3021" w:rsidRPr="00FB3021" w:rsidRDefault="00FB3021" w:rsidP="00FB3021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B302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2.3. Устный опрос может проводиться на каждом учебном занятии.</w:t>
      </w:r>
    </w:p>
    <w:p w:rsidR="00FB3021" w:rsidRPr="00FB3021" w:rsidRDefault="00FB3021" w:rsidP="00FB3021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B302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2.4. Все иные формы текущего контроля могут проводиться не чаще:</w:t>
      </w:r>
    </w:p>
    <w:p w:rsidR="00FB3021" w:rsidRPr="00FB3021" w:rsidRDefault="00FB3021" w:rsidP="00FB3021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B302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одного раза в день, двух раз в неделю во втором полугодии 1-х классов;</w:t>
      </w:r>
    </w:p>
    <w:p w:rsidR="00FB3021" w:rsidRPr="00FB3021" w:rsidRDefault="00FB3021" w:rsidP="00FB3021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B302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одного раза в день, трех раз в неделю во 2-х – 4-х классах;</w:t>
      </w:r>
    </w:p>
    <w:p w:rsidR="00FB3021" w:rsidRPr="00FB3021" w:rsidRDefault="00FB3021" w:rsidP="00FB3021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B302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одного раза в день, пяти раз в неделю в 5-х – 6-х классах;</w:t>
      </w:r>
    </w:p>
    <w:p w:rsidR="00FB3021" w:rsidRPr="00FB3021" w:rsidRDefault="00FB3021" w:rsidP="00FB3021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B3021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двух раз в день, восьми раз в неделю в 7-х – 8-х классах;</w:t>
      </w:r>
    </w:p>
    <w:p w:rsidR="00FB3021" w:rsidRPr="00FB3021" w:rsidRDefault="00FB3021" w:rsidP="00FB3021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B302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двух раз в день, десяти раз в неделю в 9-х – 11-х классах.</w:t>
      </w:r>
    </w:p>
    <w:p w:rsidR="00FB3021" w:rsidRPr="00FB3021" w:rsidRDefault="00FB3021" w:rsidP="00FB3021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B302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2.5. Текущий контроль успеваемости осуществляется на двух уровнях:</w:t>
      </w:r>
    </w:p>
    <w:p w:rsidR="00FB3021" w:rsidRPr="00FB3021" w:rsidRDefault="00FB3021" w:rsidP="00FB3021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B302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1 уровень</w:t>
      </w:r>
      <w:r w:rsidRPr="00FB302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– само- и взаимоконтроль, осуществляемый на всех учебных занятиях;</w:t>
      </w:r>
    </w:p>
    <w:p w:rsidR="00FB3021" w:rsidRPr="00FB3021" w:rsidRDefault="00FB3021" w:rsidP="00FB3021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B302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2 уровень</w:t>
      </w:r>
      <w:r w:rsidRPr="00FB302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– система контроля учителя, планируемая им до начала изучения темы на основе рабочей программы учебного предмета, курса, дисциплины (модуля).</w:t>
      </w:r>
    </w:p>
    <w:p w:rsidR="00FB3021" w:rsidRPr="00FB3021" w:rsidRDefault="00FB3021" w:rsidP="00FB3021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B302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2.6. Порядок осуществления само- и взаимоконтроля.</w:t>
      </w:r>
    </w:p>
    <w:p w:rsidR="00FB3021" w:rsidRPr="00FB3021" w:rsidRDefault="00FB3021" w:rsidP="00FB3021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B302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2.6.1. Само- и взаимоконтроль осуществляют учащиеся.</w:t>
      </w:r>
    </w:p>
    <w:p w:rsidR="00FB3021" w:rsidRPr="00FB3021" w:rsidRDefault="00FB3021" w:rsidP="00FB3021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B302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2.6.2. Само- и взаимоконтроль проводится путем сравнения с образцом, в форме взаимных проверок, в виде консультацией с учителем.</w:t>
      </w:r>
    </w:p>
    <w:p w:rsidR="00FB3021" w:rsidRPr="00FB3021" w:rsidRDefault="00FB3021" w:rsidP="00FB3021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B302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2.6.3. Само- и взаимоконтроль проводится во всех классах.</w:t>
      </w:r>
    </w:p>
    <w:p w:rsidR="00FB3021" w:rsidRPr="00FB3021" w:rsidRDefault="00FB3021" w:rsidP="00FB3021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B302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2.6.4. Проверяющий назначается учителем или выбирается проверяемым учеником.</w:t>
      </w:r>
    </w:p>
    <w:p w:rsidR="00FB3021" w:rsidRPr="00FB3021" w:rsidRDefault="00FB3021" w:rsidP="00FB3021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B302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2.6.5. Само- и взаимоконтроль проводится по всем предметам.</w:t>
      </w:r>
    </w:p>
    <w:p w:rsidR="00FB3021" w:rsidRPr="00FB3021" w:rsidRDefault="00FB3021" w:rsidP="00FB3021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B302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2.6.6. Само- и взаимоконтроль проводится в соответствии с планами уроков, разработанными учителем.</w:t>
      </w:r>
    </w:p>
    <w:p w:rsidR="00FB3021" w:rsidRPr="00FB3021" w:rsidRDefault="00FB3021" w:rsidP="00FB3021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B302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2.6.7. Подготовка к само- и взаимоконтролю осуществляется в процессе учебных занятий.</w:t>
      </w:r>
    </w:p>
    <w:p w:rsidR="00FB3021" w:rsidRPr="00FB3021" w:rsidRDefault="00FB3021" w:rsidP="00FB3021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B302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2.6.8. Материал для само- и взаимоконтроля обычно готовится учителем, но также может выбираться проверяющим учеником.</w:t>
      </w:r>
    </w:p>
    <w:p w:rsidR="00FB3021" w:rsidRPr="00FB3021" w:rsidRDefault="00FB3021" w:rsidP="00FB3021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B302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2.6.9. Результаты само- и взаимоконтроля обсуждаются на том же или на следующем уроке.</w:t>
      </w:r>
    </w:p>
    <w:p w:rsidR="00FB3021" w:rsidRPr="00FB3021" w:rsidRDefault="00FB3021" w:rsidP="00FB3021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B302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2.7. Порядок осуществления контроля учителем.</w:t>
      </w:r>
    </w:p>
    <w:p w:rsidR="00FB3021" w:rsidRPr="00FB3021" w:rsidRDefault="00FB3021" w:rsidP="00FB3021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B302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2.7.1. Контроль учителя осуществляется в соответствии рабочей программой учебного предмета, курса, дисциплины (модуля).</w:t>
      </w:r>
    </w:p>
    <w:p w:rsidR="00FB3021" w:rsidRPr="00FB3021" w:rsidRDefault="00FB3021" w:rsidP="00FB3021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B302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2.7.2. Контроль учителя проводится во всех классах по всем предметам.</w:t>
      </w:r>
    </w:p>
    <w:p w:rsidR="00FB3021" w:rsidRPr="00FB3021" w:rsidRDefault="00FB3021" w:rsidP="00FB3021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B302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2.7.3. Подготовка к контролю учителем осуществляется в процессе учебных занятий.</w:t>
      </w:r>
    </w:p>
    <w:p w:rsidR="00FB3021" w:rsidRPr="00FB3021" w:rsidRDefault="00FB3021" w:rsidP="00FB3021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B302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2.7.4. Материал для контроля учитель готовит до изучения темы (модуля).</w:t>
      </w:r>
    </w:p>
    <w:p w:rsidR="00FB3021" w:rsidRPr="00FB3021" w:rsidRDefault="00FB3021" w:rsidP="00FB3021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B302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2.7.5. Проверка письменных работ осуществляется учителем в соответствии с Положением о проверке тетрадей.</w:t>
      </w:r>
    </w:p>
    <w:p w:rsidR="00FB3021" w:rsidRPr="00FB3021" w:rsidRDefault="00FB3021" w:rsidP="00FB3021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B302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2.7.6. Результаты контроля учителя (в форме письменных работ) обсуждаются на следующем после завершения проверки уроке.</w:t>
      </w:r>
    </w:p>
    <w:p w:rsidR="00FB3021" w:rsidRPr="00FB3021" w:rsidRDefault="00FB3021" w:rsidP="00FB3021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B302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2.8. До момента проведения промежуточной аттестации учащемуся должна быть предоставлена возможность отработки неудовлетворительных результатов текущего контроля с фиксацией данного факта в дневнике учащегося и в журнале.</w:t>
      </w:r>
    </w:p>
    <w:p w:rsidR="00FB3021" w:rsidRPr="00FB3021" w:rsidRDefault="00FB3021" w:rsidP="00FB3021">
      <w:pPr>
        <w:numPr>
          <w:ilvl w:val="0"/>
          <w:numId w:val="7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B302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Промежуточная аттестация</w:t>
      </w:r>
    </w:p>
    <w:p w:rsidR="00FB3021" w:rsidRPr="00FB3021" w:rsidRDefault="00FB3021" w:rsidP="00FB3021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B302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3.1. Освоение основной общеобразовательной программы (за исключением образовательной программы дошкольного образования),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учащихся.</w:t>
      </w:r>
    </w:p>
    <w:p w:rsidR="00FB3021" w:rsidRPr="00FB3021" w:rsidRDefault="00FB3021" w:rsidP="00FB3021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B302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3.2. Результаты промежуточной аттестации являются одной из двух составляющих итоговой оценки результатов освоения основной общеобразовательной программы.</w:t>
      </w:r>
    </w:p>
    <w:p w:rsidR="00FB3021" w:rsidRPr="00FB3021" w:rsidRDefault="00FB3021" w:rsidP="00FB3021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B3021">
        <w:rPr>
          <w:rFonts w:ascii="Arial" w:eastAsia="Times New Roman" w:hAnsi="Arial" w:cs="Arial"/>
          <w:color w:val="333333"/>
          <w:sz w:val="26"/>
          <w:szCs w:val="26"/>
          <w:lang w:eastAsia="ru-RU"/>
        </w:rPr>
        <w:lastRenderedPageBreak/>
        <w:t>3.3. Промежуточная аттестация учащихся проводятся в следующих формах:</w:t>
      </w:r>
    </w:p>
    <w:p w:rsidR="00FB3021" w:rsidRPr="00FB3021" w:rsidRDefault="00FB3021" w:rsidP="00FB3021">
      <w:pPr>
        <w:numPr>
          <w:ilvl w:val="0"/>
          <w:numId w:val="8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B302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защита проекта;</w:t>
      </w:r>
    </w:p>
    <w:p w:rsidR="00FB3021" w:rsidRPr="00FB3021" w:rsidRDefault="00FB3021" w:rsidP="00FB3021">
      <w:pPr>
        <w:numPr>
          <w:ilvl w:val="0"/>
          <w:numId w:val="8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B302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тестирование (в том числе с использованием информационно-телекоммуникационных технологий);</w:t>
      </w:r>
    </w:p>
    <w:p w:rsidR="00FB3021" w:rsidRPr="00FB3021" w:rsidRDefault="00FB3021" w:rsidP="00FB3021">
      <w:pPr>
        <w:numPr>
          <w:ilvl w:val="0"/>
          <w:numId w:val="8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B302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лабораторная работа;</w:t>
      </w:r>
    </w:p>
    <w:p w:rsidR="00FB3021" w:rsidRPr="00FB3021" w:rsidRDefault="00FB3021" w:rsidP="00FB3021">
      <w:pPr>
        <w:numPr>
          <w:ilvl w:val="0"/>
          <w:numId w:val="8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B302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контрольная работа;</w:t>
      </w:r>
    </w:p>
    <w:p w:rsidR="00FB3021" w:rsidRPr="00FB3021" w:rsidRDefault="00FB3021" w:rsidP="00FB3021">
      <w:pPr>
        <w:numPr>
          <w:ilvl w:val="0"/>
          <w:numId w:val="8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B302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зачет.</w:t>
      </w:r>
    </w:p>
    <w:p w:rsidR="00FB3021" w:rsidRPr="00FB3021" w:rsidRDefault="00FB3021" w:rsidP="00FB3021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B302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3.4. Промежуточная аттестация учащихся должна проводиться в дни недели со вторника по четверг, на уроках со второго по четвертый, не чаще чем:</w:t>
      </w:r>
    </w:p>
    <w:p w:rsidR="00FB3021" w:rsidRPr="00FB3021" w:rsidRDefault="00FB3021" w:rsidP="00FB3021">
      <w:pPr>
        <w:numPr>
          <w:ilvl w:val="0"/>
          <w:numId w:val="9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B302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один раз в день, два раза в неделю во втором полугодии 1-х классов;</w:t>
      </w:r>
    </w:p>
    <w:p w:rsidR="00FB3021" w:rsidRPr="00FB3021" w:rsidRDefault="00FB3021" w:rsidP="00FB3021">
      <w:pPr>
        <w:numPr>
          <w:ilvl w:val="0"/>
          <w:numId w:val="9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B302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один раз в день, два в неделю во 2 – 4-х классах;</w:t>
      </w:r>
    </w:p>
    <w:p w:rsidR="00FB3021" w:rsidRPr="00FB3021" w:rsidRDefault="00FB3021" w:rsidP="00FB3021">
      <w:pPr>
        <w:numPr>
          <w:ilvl w:val="0"/>
          <w:numId w:val="9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B302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один раз в день, три раза в неделю в 5 – 6-х классах;</w:t>
      </w:r>
    </w:p>
    <w:p w:rsidR="00FB3021" w:rsidRPr="00FB3021" w:rsidRDefault="00FB3021" w:rsidP="00FB3021">
      <w:pPr>
        <w:numPr>
          <w:ilvl w:val="0"/>
          <w:numId w:val="9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B302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два раза в день, четыре раза в неделю в 7 – 8-х классах;</w:t>
      </w:r>
    </w:p>
    <w:p w:rsidR="00FB3021" w:rsidRPr="00FB3021" w:rsidRDefault="00FB3021" w:rsidP="00FB3021">
      <w:pPr>
        <w:numPr>
          <w:ilvl w:val="0"/>
          <w:numId w:val="9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B302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два раза в день, пять раз в неделю в 9 – 11-х классах.</w:t>
      </w:r>
    </w:p>
    <w:p w:rsidR="00FB3021" w:rsidRPr="00FB3021" w:rsidRDefault="00FB3021" w:rsidP="00FB3021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B302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3.5. Промежуточная аттестация осуществляется на </w:t>
      </w:r>
      <w:r w:rsidRPr="00FB302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четырех</w:t>
      </w:r>
      <w:r w:rsidRPr="00FB302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уровнях:</w:t>
      </w:r>
    </w:p>
    <w:p w:rsidR="00FB3021" w:rsidRPr="00FB3021" w:rsidRDefault="00FB3021" w:rsidP="00FB3021">
      <w:pPr>
        <w:numPr>
          <w:ilvl w:val="0"/>
          <w:numId w:val="10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B302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1 уровень</w:t>
      </w:r>
      <w:r w:rsidRPr="00FB302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– система контроля учителя, планируемая до начала изучения темы на основе рабочей программы учебного предмета, курса, дисциплины (модуля);</w:t>
      </w:r>
    </w:p>
    <w:p w:rsidR="00FB3021" w:rsidRPr="00FB3021" w:rsidRDefault="00FB3021" w:rsidP="00FB3021">
      <w:pPr>
        <w:numPr>
          <w:ilvl w:val="0"/>
          <w:numId w:val="10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B302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2 уровень </w:t>
      </w:r>
      <w:r w:rsidRPr="00FB302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– экспертный контроль методического объединения, планируемый на весь учебный год, как средство контроля предметного результата освоения основной образовательной программы;</w:t>
      </w:r>
    </w:p>
    <w:p w:rsidR="00FB3021" w:rsidRPr="00FB3021" w:rsidRDefault="00FB3021" w:rsidP="00FB3021">
      <w:pPr>
        <w:numPr>
          <w:ilvl w:val="0"/>
          <w:numId w:val="10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B302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3 уровень</w:t>
      </w:r>
      <w:r w:rsidRPr="00FB302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– административный контроль, планируемый как составная часть внутренней системы оценки качества образования;</w:t>
      </w:r>
    </w:p>
    <w:p w:rsidR="00FB3021" w:rsidRPr="00FB3021" w:rsidRDefault="00FB3021" w:rsidP="00FB3021">
      <w:pPr>
        <w:numPr>
          <w:ilvl w:val="0"/>
          <w:numId w:val="10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B3021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4 уровень –</w:t>
      </w:r>
      <w:r w:rsidRPr="00FB302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контроль, проводимый органами государственной власти, органами исполнительной власти субъектов РФ и органами местного самоуправления, в рамках мониторинга системы образования.</w:t>
      </w:r>
    </w:p>
    <w:p w:rsidR="00FB3021" w:rsidRPr="00FB3021" w:rsidRDefault="00FB3021" w:rsidP="00FB3021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B302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3.6. Порядок осуществления контроля учителем.</w:t>
      </w:r>
    </w:p>
    <w:p w:rsidR="00FB3021" w:rsidRPr="00FB3021" w:rsidRDefault="00FB3021" w:rsidP="00FB3021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B302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3.6.1. Контроль учителя осуществляется в соответствии с рабочей программой учебного предмета, курса, дисциплины (модуля).</w:t>
      </w:r>
    </w:p>
    <w:p w:rsidR="00FB3021" w:rsidRPr="00FB3021" w:rsidRDefault="00FB3021" w:rsidP="00FB3021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B302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3.6.2. Контроль учителя проводится во всех классах по всем предметам.</w:t>
      </w:r>
    </w:p>
    <w:p w:rsidR="00FB3021" w:rsidRPr="00FB3021" w:rsidRDefault="00FB3021" w:rsidP="00FB3021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B302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3.6.3. Подготовка к контролю учителем осуществляется в процессе учебных занятий.</w:t>
      </w:r>
    </w:p>
    <w:p w:rsidR="00FB3021" w:rsidRPr="00FB3021" w:rsidRDefault="00FB3021" w:rsidP="00FB3021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B302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3.6.4. Материал для контроля учитель готовит до изучения темы (модуля).</w:t>
      </w:r>
    </w:p>
    <w:p w:rsidR="00FB3021" w:rsidRPr="00FB3021" w:rsidRDefault="00FB3021" w:rsidP="00FB3021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B302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3.6.5. Проверка письменных работ осуществляется учителем в соответствии с Положением о проверке тетрадей.</w:t>
      </w:r>
    </w:p>
    <w:p w:rsidR="00FB3021" w:rsidRPr="00FB3021" w:rsidRDefault="00FB3021" w:rsidP="00FB3021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B302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3.6.6. Результаты контроля учителя (в форме письменных работ) обсуждаются на следующем после завершения проверки уроке.</w:t>
      </w:r>
    </w:p>
    <w:p w:rsidR="00FB3021" w:rsidRPr="00FB3021" w:rsidRDefault="00FB3021" w:rsidP="00FB3021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B302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3.7. Порядок осуществления экспертного контроля.</w:t>
      </w:r>
    </w:p>
    <w:p w:rsidR="00FB3021" w:rsidRPr="00FB3021" w:rsidRDefault="00FB3021" w:rsidP="00FB3021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B302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3.7.1. Экспертный контроль может проводиться во всех классах.</w:t>
      </w:r>
    </w:p>
    <w:p w:rsidR="00FB3021" w:rsidRPr="00FB3021" w:rsidRDefault="00FB3021" w:rsidP="00FB3021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B302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3.7.2. Состав экспертной комиссии утверждается распоряжением заместителя директора (учебная работа). В состав комиссии включается учитель и ассистент.</w:t>
      </w:r>
    </w:p>
    <w:p w:rsidR="00FB3021" w:rsidRPr="00FB3021" w:rsidRDefault="00FB3021" w:rsidP="00FB3021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B302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3.7.3. Предметы, выносящиеся на контроль экспертной комиссии, определяются заместителем директора (учебная работа).</w:t>
      </w:r>
    </w:p>
    <w:p w:rsidR="00FB3021" w:rsidRPr="00FB3021" w:rsidRDefault="00FB3021" w:rsidP="00FB3021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B302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3.7.4. Контроль экспертной комиссии проводится в соответствии с планированием конкретного учителя по согласованию с заместителем директора (организационно-педагогическая работа).</w:t>
      </w:r>
    </w:p>
    <w:p w:rsidR="00FB3021" w:rsidRPr="00FB3021" w:rsidRDefault="00FB3021" w:rsidP="00FB3021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B3021">
        <w:rPr>
          <w:rFonts w:ascii="Arial" w:eastAsia="Times New Roman" w:hAnsi="Arial" w:cs="Arial"/>
          <w:color w:val="333333"/>
          <w:sz w:val="26"/>
          <w:szCs w:val="26"/>
          <w:lang w:eastAsia="ru-RU"/>
        </w:rPr>
        <w:lastRenderedPageBreak/>
        <w:t>3.7.5. Подготовка к контролю экспертной комиссии осуществляется в процессе учебных занятий.</w:t>
      </w:r>
    </w:p>
    <w:p w:rsidR="00FB3021" w:rsidRPr="00FB3021" w:rsidRDefault="00FB3021" w:rsidP="00FB3021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B302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3.7.6. Материал для контроля экспертной комиссии готовят представители методических объединений, </w:t>
      </w:r>
      <w:proofErr w:type="spellStart"/>
      <w:proofErr w:type="gramStart"/>
      <w:r w:rsidRPr="00FB302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согласуя</w:t>
      </w:r>
      <w:proofErr w:type="spellEnd"/>
      <w:r w:rsidRPr="00FB302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 его</w:t>
      </w:r>
      <w:proofErr w:type="gramEnd"/>
      <w:r w:rsidRPr="00FB302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с заместителем директора (учебная работа).</w:t>
      </w:r>
    </w:p>
    <w:p w:rsidR="00FB3021" w:rsidRPr="00FB3021" w:rsidRDefault="00FB3021" w:rsidP="00FB3021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B302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3.7.7. Проверка письменных работ осуществляется членами комиссии в школе.</w:t>
      </w:r>
    </w:p>
    <w:p w:rsidR="00FB3021" w:rsidRPr="00FB3021" w:rsidRDefault="00FB3021" w:rsidP="00FB3021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B302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3.7.8. Письменный отчет о результатах экспертного контроля проверяющий учитель сдает руководителю МО в течение трех рабочих дней после завершения контроля.</w:t>
      </w:r>
    </w:p>
    <w:p w:rsidR="00FB3021" w:rsidRPr="00FB3021" w:rsidRDefault="00FB3021" w:rsidP="00FB3021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B302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3.7.9. На письменные работы, оцененные отметками «2» и «5», комиссия пишет рецензию.</w:t>
      </w:r>
    </w:p>
    <w:p w:rsidR="00FB3021" w:rsidRPr="00FB3021" w:rsidRDefault="00FB3021" w:rsidP="00FB3021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B302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3.7.10. Результаты контроля экспертной комиссии обсуждаются на совещании МО.</w:t>
      </w:r>
    </w:p>
    <w:p w:rsidR="00FB3021" w:rsidRPr="00FB3021" w:rsidRDefault="00FB3021" w:rsidP="00FB3021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B302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3.8. Порядок осуществления административного контроля.</w:t>
      </w:r>
    </w:p>
    <w:p w:rsidR="00FB3021" w:rsidRPr="00FB3021" w:rsidRDefault="00FB3021" w:rsidP="00FB3021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B302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3.8.1. К административному контролю допускаются все учащиеся 3 – 11-х классов.</w:t>
      </w:r>
    </w:p>
    <w:p w:rsidR="00FB3021" w:rsidRPr="00FB3021" w:rsidRDefault="00FB3021" w:rsidP="00FB3021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B302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3.8.2. Учащиеся, достигшие отличных результатов по предметам, вынесенным на административный контроль, освобождаются от участия в нем.</w:t>
      </w:r>
    </w:p>
    <w:p w:rsidR="00FB3021" w:rsidRPr="00FB3021" w:rsidRDefault="00FB3021" w:rsidP="00FB3021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B302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3.8.3. Учащиеся, заболевшие во время проведения административного контроля, проходят его в сроки, установленные для них приказом директора.</w:t>
      </w:r>
    </w:p>
    <w:p w:rsidR="00FB3021" w:rsidRPr="00FB3021" w:rsidRDefault="00FB3021" w:rsidP="00FB3021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B302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3.8.4. Административный контроль проводит комиссия, состав которой утверждается приказом директора. В состав комиссии включается проверяющий учитель и ассистент.</w:t>
      </w:r>
    </w:p>
    <w:p w:rsidR="00FB3021" w:rsidRPr="00FB3021" w:rsidRDefault="00FB3021" w:rsidP="00FB3021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B302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3.8.5. Количество предметов, выносимых для административного контроля:</w:t>
      </w:r>
    </w:p>
    <w:p w:rsidR="00FB3021" w:rsidRPr="00FB3021" w:rsidRDefault="00FB3021" w:rsidP="00FB3021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B302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- в 3 – 6-х, 9-х и 11-х классах – 1 предмет;</w:t>
      </w:r>
    </w:p>
    <w:p w:rsidR="00FB3021" w:rsidRPr="00FB3021" w:rsidRDefault="00FB3021" w:rsidP="00FB3021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B302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- в 7 – 8-х, 10-х классах – 2 предмета.</w:t>
      </w:r>
    </w:p>
    <w:p w:rsidR="00FB3021" w:rsidRPr="00FB3021" w:rsidRDefault="00FB3021" w:rsidP="00FB3021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B302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3.8.6. Предметы, выносящиеся на административный контроль, определяются решением администрации.</w:t>
      </w:r>
    </w:p>
    <w:p w:rsidR="00FB3021" w:rsidRPr="00FB3021" w:rsidRDefault="00FB3021" w:rsidP="00FB3021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B302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3.8.7. Административный контроль проводится по расписанию, утвержденному директором школы не позднее, чем за неделю до его начала.</w:t>
      </w:r>
    </w:p>
    <w:p w:rsidR="00FB3021" w:rsidRPr="00FB3021" w:rsidRDefault="00FB3021" w:rsidP="00FB3021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B302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3.8.8. Подготовка к административному контролю осуществляется в процессе учебных занятий. Проведение административного контроля по двум предметам в один день не допускается.</w:t>
      </w:r>
    </w:p>
    <w:p w:rsidR="00FB3021" w:rsidRPr="00FB3021" w:rsidRDefault="00FB3021" w:rsidP="00FB3021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B302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3.8.9. Материал для административного контроля готовят представители методических объединений по заданию заместителя директора (учебная работа).</w:t>
      </w:r>
    </w:p>
    <w:p w:rsidR="00FB3021" w:rsidRPr="00FB3021" w:rsidRDefault="00FB3021" w:rsidP="00FB3021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B302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3.8.10. Проверка письменных работ осуществляется членами комиссии в школе.</w:t>
      </w:r>
    </w:p>
    <w:p w:rsidR="00FB3021" w:rsidRPr="00FB3021" w:rsidRDefault="00FB3021" w:rsidP="00FB3021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B302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3.8.11. Письменный отчет об административном контроле проверяющий ведущий учитель сдает заместителю директора (учебная работа) в течение трех рабочих дней после завершения контроля.</w:t>
      </w:r>
    </w:p>
    <w:p w:rsidR="00FB3021" w:rsidRPr="00FB3021" w:rsidRDefault="00FB3021" w:rsidP="00FB3021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B302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3.8.12. На письменные работы, оцененные отметками «2» и «5», комиссия пишет рецензию.</w:t>
      </w:r>
    </w:p>
    <w:p w:rsidR="00FB3021" w:rsidRPr="00FB3021" w:rsidRDefault="00FB3021" w:rsidP="00FB3021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B3021">
        <w:rPr>
          <w:rFonts w:ascii="Arial" w:eastAsia="Times New Roman" w:hAnsi="Arial" w:cs="Arial"/>
          <w:color w:val="333333"/>
          <w:sz w:val="26"/>
          <w:szCs w:val="26"/>
          <w:lang w:eastAsia="ru-RU"/>
        </w:rPr>
        <w:lastRenderedPageBreak/>
        <w:t>3.8.13. Результаты административного контроля обсуждаются на административном совещании.</w:t>
      </w:r>
    </w:p>
    <w:p w:rsidR="00FB3021" w:rsidRPr="00FB3021" w:rsidRDefault="00FB3021" w:rsidP="00FB3021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B302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3.9. Мониторинг, проводимый органами государственной власти, органами исполнительной власти субъектов РФ и органами местного самоуправления осуществляется не реже 1 раза в год в соответствии с процедурами, сроками проведения и показателями мониторинга, устанавливаемыми указанными органами.</w:t>
      </w:r>
    </w:p>
    <w:p w:rsidR="00FB3021" w:rsidRPr="00FB3021" w:rsidRDefault="00FB3021" w:rsidP="00FB3021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B302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3.10. Неудовлетворительные результаты промежуточной аттестации за год по одному или нескольким учебным предметам, курсам, дисциплинам (модулям) основной общеобразовательной программы или </w:t>
      </w:r>
      <w:proofErr w:type="spellStart"/>
      <w:r w:rsidRPr="00FB302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непрохождение</w:t>
      </w:r>
      <w:proofErr w:type="spellEnd"/>
      <w:r w:rsidRPr="00FB302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годовой промежуточной аттестации при отсутствии уважительных причин признаются академической задолженностью.</w:t>
      </w:r>
    </w:p>
    <w:p w:rsidR="00FB3021" w:rsidRPr="00FB3021" w:rsidRDefault="00FB3021" w:rsidP="00FB3021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B302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3.11. Академическую задолженность учащийся обязан ликвидировать в течение одного года с момента ее образования (в указанный период не включается время болезни учащегося) в сроки, установленные приказом директора. Повторное прохождение промежуточной аттестации за год, по соответствующему учебному предмету, курсу, дисциплине (модулю) допускается не более двух раз.</w:t>
      </w:r>
    </w:p>
    <w:p w:rsidR="00FB3021" w:rsidRPr="00FB3021" w:rsidRDefault="00FB3021" w:rsidP="00FB3021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B302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3.12. Создание учащемуся условий для ликвидации академической задолженности и обеспечение контроля за своевременностью ее ликвидации обязана обеспечить школа (законные представители учащегося, в случае получения им общего образования в форме семейного образования).</w:t>
      </w:r>
    </w:p>
    <w:p w:rsidR="00FB3021" w:rsidRPr="00FB3021" w:rsidRDefault="00FB3021" w:rsidP="00FB3021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B302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3.13. Повторное проведение промежуточной аттестации за год осуществляется только комиссией, состав которой утверждается приказом директора.</w:t>
      </w:r>
    </w:p>
    <w:p w:rsidR="00FB3021" w:rsidRPr="00FB3021" w:rsidRDefault="00FB3021" w:rsidP="00FB3021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B302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3.14. Учащиеся, не прошедшие промежуточную аттестацию за год по уважительным причинам или имеющие академическую задолженность, переводятся в следующий класс условно.</w:t>
      </w:r>
    </w:p>
    <w:p w:rsidR="00FB3021" w:rsidRPr="00FB3021" w:rsidRDefault="00FB3021" w:rsidP="00FB3021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B302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3.15. Учащиеся, не ликвидировавшие в установленные сроки академической задолженности в течение года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FB3021" w:rsidRPr="00FB3021" w:rsidRDefault="00FB3021" w:rsidP="00FB3021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FB302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3.16. Учащиеся, осваивающие общеобразовательные программы в форме семейного образования, не ликвидировавшие в установленные сроки академической задолженности, в дальнейшем получают образование в образовательной организации.</w:t>
      </w:r>
    </w:p>
    <w:p w:rsidR="00FB3021" w:rsidRPr="00FB3021" w:rsidRDefault="00FB3021" w:rsidP="00FB3021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3021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3371850" cy="3810000"/>
            <wp:effectExtent l="0" t="0" r="0" b="0"/>
            <wp:docPr id="1" name="Рисунок 1" descr="25лет Ингушет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5лет Ингушети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021" w:rsidRDefault="00FB3021"/>
    <w:sectPr w:rsidR="00FB3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F3A60"/>
    <w:multiLevelType w:val="multilevel"/>
    <w:tmpl w:val="87509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D6468"/>
    <w:multiLevelType w:val="multilevel"/>
    <w:tmpl w:val="7F74E9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4726CA"/>
    <w:multiLevelType w:val="multilevel"/>
    <w:tmpl w:val="ABD6B2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F44BE5"/>
    <w:multiLevelType w:val="multilevel"/>
    <w:tmpl w:val="9B768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6E6F61"/>
    <w:multiLevelType w:val="multilevel"/>
    <w:tmpl w:val="633C4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7F537D"/>
    <w:multiLevelType w:val="multilevel"/>
    <w:tmpl w:val="3D926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C52036"/>
    <w:multiLevelType w:val="multilevel"/>
    <w:tmpl w:val="03C05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C42FAB"/>
    <w:multiLevelType w:val="multilevel"/>
    <w:tmpl w:val="ED961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93338A"/>
    <w:multiLevelType w:val="multilevel"/>
    <w:tmpl w:val="CCD0E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3E057C"/>
    <w:multiLevelType w:val="multilevel"/>
    <w:tmpl w:val="35BAA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4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021"/>
    <w:rsid w:val="001A7950"/>
    <w:rsid w:val="00CB2AD7"/>
    <w:rsid w:val="00FB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7686A4-DA61-41D8-AEF3-1D4022A9E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B30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30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B302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B3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B30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7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93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1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18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83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37484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51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44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1795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Лариса</cp:lastModifiedBy>
  <cp:revision>2</cp:revision>
  <dcterms:created xsi:type="dcterms:W3CDTF">2023-11-30T08:26:00Z</dcterms:created>
  <dcterms:modified xsi:type="dcterms:W3CDTF">2023-11-30T08:26:00Z</dcterms:modified>
</cp:coreProperties>
</file>