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90E" w:rsidRDefault="001B4BA3">
      <w:pPr>
        <w:tabs>
          <w:tab w:val="left" w:pos="5009"/>
        </w:tabs>
        <w:ind w:left="3329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М.Д. </w:t>
      </w:r>
      <w:proofErr w:type="spellStart"/>
      <w:r>
        <w:rPr>
          <w:sz w:val="24"/>
        </w:rPr>
        <w:t>Амриев</w:t>
      </w:r>
      <w:r>
        <w:rPr>
          <w:sz w:val="24"/>
        </w:rPr>
        <w:lastRenderedPageBreak/>
        <w:t>а</w:t>
      </w:r>
      <w:proofErr w:type="spellEnd"/>
    </w:p>
    <w:p w:rsidR="00CF290E" w:rsidRDefault="001B4BA3">
      <w:pPr>
        <w:tabs>
          <w:tab w:val="left" w:pos="4004"/>
          <w:tab w:val="left" w:pos="5744"/>
        </w:tabs>
        <w:ind w:left="3406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</w:p>
    <w:p w:rsidR="00CF290E" w:rsidRDefault="00CF290E">
      <w:pPr>
        <w:rPr>
          <w:sz w:val="26"/>
        </w:rPr>
      </w:pPr>
    </w:p>
    <w:p w:rsidR="00CF290E" w:rsidRDefault="00CF290E">
      <w:pPr>
        <w:spacing w:before="7"/>
        <w:rPr>
          <w:sz w:val="30"/>
        </w:rPr>
      </w:pPr>
    </w:p>
    <w:p w:rsidR="001B4BA3" w:rsidRDefault="001B4BA3">
      <w:pPr>
        <w:pStyle w:val="a4"/>
      </w:pPr>
    </w:p>
    <w:p w:rsidR="001B4BA3" w:rsidRDefault="001B4BA3">
      <w:pPr>
        <w:pStyle w:val="a4"/>
      </w:pPr>
    </w:p>
    <w:p w:rsidR="001B4BA3" w:rsidRDefault="001B4BA3">
      <w:pPr>
        <w:pStyle w:val="a4"/>
      </w:pPr>
    </w:p>
    <w:p w:rsidR="001B4BA3" w:rsidRDefault="001B4BA3">
      <w:pPr>
        <w:pStyle w:val="a4"/>
      </w:pPr>
    </w:p>
    <w:p w:rsidR="001B4BA3" w:rsidRDefault="001B4BA3">
      <w:pPr>
        <w:pStyle w:val="a4"/>
      </w:pPr>
    </w:p>
    <w:p w:rsidR="001B4BA3" w:rsidRDefault="001B4BA3">
      <w:pPr>
        <w:pStyle w:val="a4"/>
      </w:pPr>
    </w:p>
    <w:p w:rsidR="001B4BA3" w:rsidRDefault="001B4BA3">
      <w:pPr>
        <w:pStyle w:val="a4"/>
      </w:pPr>
    </w:p>
    <w:p w:rsidR="001B4BA3" w:rsidRDefault="001B4BA3">
      <w:pPr>
        <w:pStyle w:val="a4"/>
      </w:pPr>
    </w:p>
    <w:p w:rsidR="00CF290E" w:rsidRDefault="001B4BA3">
      <w:pPr>
        <w:pStyle w:val="a4"/>
      </w:pPr>
      <w:bookmarkStart w:id="0" w:name="_GoBack"/>
      <w:r>
        <w:t>План</w:t>
      </w:r>
    </w:p>
    <w:p w:rsidR="00CF290E" w:rsidRDefault="001B4BA3">
      <w:pPr>
        <w:ind w:left="108" w:right="3560" w:firstLine="235"/>
        <w:rPr>
          <w:sz w:val="28"/>
        </w:rPr>
      </w:pPr>
      <w:r>
        <w:rPr>
          <w:sz w:val="28"/>
        </w:rPr>
        <w:t>Работы кружка «ЮИД»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 w:rsidR="009C61AF">
        <w:rPr>
          <w:sz w:val="28"/>
        </w:rPr>
        <w:t>2025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 w:rsidR="009C61AF">
        <w:rPr>
          <w:sz w:val="28"/>
        </w:rPr>
        <w:t>2026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</w:p>
    <w:bookmarkEnd w:id="0"/>
    <w:p w:rsidR="00CF290E" w:rsidRDefault="00CF290E">
      <w:pPr>
        <w:rPr>
          <w:sz w:val="28"/>
        </w:rPr>
        <w:sectPr w:rsidR="00CF290E">
          <w:type w:val="continuous"/>
          <w:pgSz w:w="11910" w:h="16840"/>
          <w:pgMar w:top="380" w:right="300" w:bottom="280" w:left="460" w:header="720" w:footer="720" w:gutter="0"/>
          <w:cols w:num="3" w:space="720" w:equalWidth="0">
            <w:col w:w="1166" w:space="658"/>
            <w:col w:w="1887" w:space="441"/>
            <w:col w:w="6998"/>
          </w:cols>
        </w:sectPr>
      </w:pPr>
    </w:p>
    <w:p w:rsidR="00CF290E" w:rsidRDefault="00CF290E">
      <w:pPr>
        <w:spacing w:before="3"/>
        <w:rPr>
          <w:sz w:val="28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5484"/>
        <w:gridCol w:w="2266"/>
        <w:gridCol w:w="2408"/>
      </w:tblGrid>
      <w:tr w:rsidR="00CF290E">
        <w:trPr>
          <w:trHeight w:val="645"/>
        </w:trPr>
        <w:tc>
          <w:tcPr>
            <w:tcW w:w="617" w:type="dxa"/>
          </w:tcPr>
          <w:p w:rsidR="00CF290E" w:rsidRDefault="001B4BA3">
            <w:pPr>
              <w:pStyle w:val="TableParagraph"/>
              <w:spacing w:line="320" w:lineRule="exact"/>
              <w:ind w:left="16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:rsidR="00CF290E" w:rsidRDefault="001B4BA3">
            <w:pPr>
              <w:pStyle w:val="TableParagraph"/>
              <w:spacing w:before="2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5484" w:type="dxa"/>
          </w:tcPr>
          <w:p w:rsidR="00CF290E" w:rsidRDefault="001B4BA3">
            <w:pPr>
              <w:pStyle w:val="TableParagraph"/>
              <w:spacing w:line="320" w:lineRule="exact"/>
              <w:ind w:left="923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266" w:type="dxa"/>
          </w:tcPr>
          <w:p w:rsidR="00CF290E" w:rsidRDefault="001B4BA3">
            <w:pPr>
              <w:pStyle w:val="TableParagraph"/>
              <w:spacing w:line="320" w:lineRule="exact"/>
              <w:ind w:left="372" w:right="3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  <w:p w:rsidR="00CF290E" w:rsidRDefault="001B4BA3">
            <w:pPr>
              <w:pStyle w:val="TableParagraph"/>
              <w:spacing w:before="2" w:line="304" w:lineRule="exact"/>
              <w:ind w:left="376" w:right="3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408" w:type="dxa"/>
          </w:tcPr>
          <w:p w:rsidR="00CF290E" w:rsidRDefault="001B4BA3">
            <w:pPr>
              <w:pStyle w:val="TableParagraph"/>
              <w:spacing w:line="320" w:lineRule="exact"/>
              <w:ind w:left="215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CF290E">
        <w:trPr>
          <w:trHeight w:val="2092"/>
        </w:trPr>
        <w:tc>
          <w:tcPr>
            <w:tcW w:w="617" w:type="dxa"/>
          </w:tcPr>
          <w:p w:rsidR="00CF290E" w:rsidRDefault="001B4BA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484" w:type="dxa"/>
          </w:tcPr>
          <w:p w:rsidR="00CF290E" w:rsidRDefault="001B4BA3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Общий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сбор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членов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кружка.</w:t>
            </w:r>
          </w:p>
          <w:p w:rsidR="00CF290E" w:rsidRDefault="001B4BA3" w:rsidP="001B4BA3">
            <w:pPr>
              <w:pStyle w:val="TableParagraph"/>
              <w:ind w:right="469"/>
              <w:rPr>
                <w:sz w:val="26"/>
              </w:rPr>
            </w:pPr>
            <w:r>
              <w:rPr>
                <w:sz w:val="26"/>
              </w:rPr>
              <w:t>Задачи и план работы юных инспекторов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движения. Выбор актива. Инструктаж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технике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занятий.</w:t>
            </w:r>
          </w:p>
        </w:tc>
        <w:tc>
          <w:tcPr>
            <w:tcW w:w="2266" w:type="dxa"/>
          </w:tcPr>
          <w:p w:rsidR="00CF290E" w:rsidRDefault="001B4BA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408" w:type="dxa"/>
          </w:tcPr>
          <w:p w:rsidR="00CF290E" w:rsidRDefault="001B4BA3">
            <w:pPr>
              <w:pStyle w:val="TableParagraph"/>
              <w:ind w:left="104" w:right="74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кружка</w:t>
            </w:r>
          </w:p>
        </w:tc>
      </w:tr>
      <w:tr w:rsidR="00CF290E">
        <w:trPr>
          <w:trHeight w:val="597"/>
        </w:trPr>
        <w:tc>
          <w:tcPr>
            <w:tcW w:w="617" w:type="dxa"/>
          </w:tcPr>
          <w:p w:rsidR="00CF290E" w:rsidRDefault="001B4BA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5484" w:type="dxa"/>
          </w:tcPr>
          <w:p w:rsidR="00CF290E" w:rsidRDefault="001B4BA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Оформления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стенда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БДД.</w:t>
            </w:r>
          </w:p>
        </w:tc>
        <w:tc>
          <w:tcPr>
            <w:tcW w:w="2266" w:type="dxa"/>
          </w:tcPr>
          <w:p w:rsidR="00CF290E" w:rsidRDefault="001B4BA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течение года</w:t>
            </w:r>
          </w:p>
        </w:tc>
        <w:tc>
          <w:tcPr>
            <w:tcW w:w="2408" w:type="dxa"/>
          </w:tcPr>
          <w:p w:rsidR="00CF290E" w:rsidRDefault="001B4BA3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Члены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кружка</w:t>
            </w:r>
          </w:p>
        </w:tc>
      </w:tr>
      <w:tr w:rsidR="00CF290E">
        <w:trPr>
          <w:trHeight w:val="3064"/>
        </w:trPr>
        <w:tc>
          <w:tcPr>
            <w:tcW w:w="617" w:type="dxa"/>
          </w:tcPr>
          <w:p w:rsidR="00CF290E" w:rsidRDefault="001B4BA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484" w:type="dxa"/>
          </w:tcPr>
          <w:p w:rsidR="00CF290E" w:rsidRDefault="001B4BA3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Занятия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юными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инспекторами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движения:</w:t>
            </w:r>
          </w:p>
          <w:p w:rsidR="00CF290E" w:rsidRDefault="001B4BA3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line="237" w:lineRule="auto"/>
              <w:ind w:right="1178" w:firstLine="0"/>
              <w:rPr>
                <w:sz w:val="26"/>
              </w:rPr>
            </w:pPr>
            <w:r>
              <w:rPr>
                <w:sz w:val="26"/>
              </w:rPr>
              <w:t>Понятие об участниках дорожного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</w:p>
          <w:p w:rsidR="00CF290E" w:rsidRDefault="001B4BA3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before="5" w:line="237" w:lineRule="auto"/>
              <w:ind w:right="218" w:firstLine="0"/>
              <w:rPr>
                <w:sz w:val="26"/>
              </w:rPr>
            </w:pPr>
            <w:r>
              <w:rPr>
                <w:sz w:val="26"/>
              </w:rPr>
              <w:t>Правила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дорогах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улицах</w:t>
            </w:r>
          </w:p>
          <w:p w:rsidR="00CF290E" w:rsidRDefault="001B4BA3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before="5" w:line="237" w:lineRule="auto"/>
              <w:ind w:right="281" w:firstLine="0"/>
              <w:rPr>
                <w:sz w:val="26"/>
              </w:rPr>
            </w:pPr>
            <w:r>
              <w:rPr>
                <w:sz w:val="26"/>
              </w:rPr>
              <w:t>Правила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дорожного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пешеходов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автотранспорта</w:t>
            </w:r>
          </w:p>
          <w:p w:rsidR="00CF290E" w:rsidRDefault="001B4BA3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before="6" w:line="237" w:lineRule="auto"/>
              <w:ind w:right="732" w:firstLine="0"/>
              <w:rPr>
                <w:sz w:val="26"/>
              </w:rPr>
            </w:pPr>
            <w:r>
              <w:rPr>
                <w:sz w:val="26"/>
              </w:rPr>
              <w:t>Оказание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первой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доврачебной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пострадавшим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ДТП</w:t>
            </w:r>
          </w:p>
        </w:tc>
        <w:tc>
          <w:tcPr>
            <w:tcW w:w="2266" w:type="dxa"/>
          </w:tcPr>
          <w:p w:rsidR="00CF290E" w:rsidRDefault="001B4BA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Сентябрь-май</w:t>
            </w:r>
          </w:p>
        </w:tc>
        <w:tc>
          <w:tcPr>
            <w:tcW w:w="2408" w:type="dxa"/>
          </w:tcPr>
          <w:p w:rsidR="00CF290E" w:rsidRDefault="001B4BA3">
            <w:pPr>
              <w:pStyle w:val="TableParagraph"/>
              <w:ind w:left="104" w:right="74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кружка</w:t>
            </w:r>
          </w:p>
          <w:p w:rsidR="00CF290E" w:rsidRDefault="001B4BA3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Члены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кружка</w:t>
            </w:r>
          </w:p>
        </w:tc>
      </w:tr>
      <w:tr w:rsidR="00CF290E">
        <w:trPr>
          <w:trHeight w:val="897"/>
        </w:trPr>
        <w:tc>
          <w:tcPr>
            <w:tcW w:w="617" w:type="dxa"/>
          </w:tcPr>
          <w:p w:rsidR="00CF290E" w:rsidRDefault="001B4BA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5484" w:type="dxa"/>
          </w:tcPr>
          <w:p w:rsidR="00CF290E" w:rsidRDefault="001B4BA3">
            <w:pPr>
              <w:pStyle w:val="TableParagraph"/>
              <w:ind w:right="745"/>
              <w:rPr>
                <w:sz w:val="26"/>
              </w:rPr>
            </w:pPr>
            <w:r>
              <w:rPr>
                <w:sz w:val="26"/>
              </w:rPr>
              <w:t>Освоение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пешехода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велосипедиста.</w:t>
            </w:r>
          </w:p>
        </w:tc>
        <w:tc>
          <w:tcPr>
            <w:tcW w:w="2266" w:type="dxa"/>
          </w:tcPr>
          <w:p w:rsidR="00CF290E" w:rsidRDefault="001B4BA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Сентябрь-май</w:t>
            </w:r>
          </w:p>
        </w:tc>
        <w:tc>
          <w:tcPr>
            <w:tcW w:w="2408" w:type="dxa"/>
          </w:tcPr>
          <w:p w:rsidR="00CF290E" w:rsidRDefault="001B4BA3">
            <w:pPr>
              <w:pStyle w:val="TableParagraph"/>
              <w:ind w:left="104" w:right="74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кружка</w:t>
            </w:r>
          </w:p>
          <w:p w:rsidR="00CF290E" w:rsidRDefault="001B4BA3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Члены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кружка</w:t>
            </w:r>
          </w:p>
        </w:tc>
      </w:tr>
      <w:tr w:rsidR="00CF290E">
        <w:trPr>
          <w:trHeight w:val="897"/>
        </w:trPr>
        <w:tc>
          <w:tcPr>
            <w:tcW w:w="617" w:type="dxa"/>
          </w:tcPr>
          <w:p w:rsidR="00CF290E" w:rsidRDefault="00CF290E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CF290E" w:rsidRDefault="001B4BA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5484" w:type="dxa"/>
          </w:tcPr>
          <w:p w:rsidR="00CF290E" w:rsidRDefault="001B4BA3">
            <w:pPr>
              <w:pStyle w:val="TableParagraph"/>
              <w:ind w:right="1467"/>
              <w:rPr>
                <w:sz w:val="26"/>
              </w:rPr>
            </w:pPr>
            <w:r>
              <w:rPr>
                <w:spacing w:val="-1"/>
                <w:sz w:val="26"/>
              </w:rPr>
              <w:t>Профилактика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детского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дорожного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травматизма.</w:t>
            </w:r>
          </w:p>
        </w:tc>
        <w:tc>
          <w:tcPr>
            <w:tcW w:w="2266" w:type="dxa"/>
          </w:tcPr>
          <w:p w:rsidR="00CF290E" w:rsidRDefault="001B4BA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течение года</w:t>
            </w:r>
          </w:p>
        </w:tc>
        <w:tc>
          <w:tcPr>
            <w:tcW w:w="2408" w:type="dxa"/>
          </w:tcPr>
          <w:p w:rsidR="00CF290E" w:rsidRDefault="001B4BA3">
            <w:pPr>
              <w:pStyle w:val="TableParagraph"/>
              <w:ind w:left="104" w:right="74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кружка</w:t>
            </w:r>
          </w:p>
        </w:tc>
      </w:tr>
      <w:tr w:rsidR="00CF290E">
        <w:trPr>
          <w:trHeight w:val="2690"/>
        </w:trPr>
        <w:tc>
          <w:tcPr>
            <w:tcW w:w="617" w:type="dxa"/>
          </w:tcPr>
          <w:p w:rsidR="00CF290E" w:rsidRDefault="001B4BA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5484" w:type="dxa"/>
          </w:tcPr>
          <w:p w:rsidR="00CF290E" w:rsidRDefault="001B4BA3">
            <w:pPr>
              <w:pStyle w:val="TableParagraph"/>
              <w:ind w:right="406"/>
              <w:rPr>
                <w:b/>
                <w:sz w:val="26"/>
              </w:rPr>
            </w:pPr>
            <w:r>
              <w:rPr>
                <w:b/>
                <w:sz w:val="26"/>
              </w:rPr>
              <w:t>Подготовка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проведение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игр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конкурсов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юных знатоков правил дорожного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движения.</w:t>
            </w:r>
          </w:p>
          <w:p w:rsidR="001B4BA3" w:rsidRDefault="001B4BA3" w:rsidP="001B4BA3">
            <w:pPr>
              <w:pStyle w:val="TableParagraph"/>
              <w:ind w:right="201"/>
              <w:rPr>
                <w:sz w:val="26"/>
              </w:rPr>
            </w:pPr>
            <w:r>
              <w:rPr>
                <w:sz w:val="26"/>
              </w:rPr>
              <w:t>Организация утренников, смотров, викторин,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КВНа и соревнований по правилам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безопасного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дорожного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движения.</w:t>
            </w:r>
            <w:r>
              <w:rPr>
                <w:spacing w:val="-13"/>
                <w:sz w:val="26"/>
              </w:rPr>
              <w:t xml:space="preserve"> </w:t>
            </w:r>
          </w:p>
          <w:p w:rsidR="00CF290E" w:rsidRDefault="00CF290E">
            <w:pPr>
              <w:pStyle w:val="TableParagraph"/>
              <w:spacing w:line="285" w:lineRule="exact"/>
              <w:rPr>
                <w:sz w:val="26"/>
              </w:rPr>
            </w:pPr>
          </w:p>
        </w:tc>
        <w:tc>
          <w:tcPr>
            <w:tcW w:w="2266" w:type="dxa"/>
          </w:tcPr>
          <w:p w:rsidR="00CF290E" w:rsidRDefault="001B4BA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течение года</w:t>
            </w:r>
          </w:p>
        </w:tc>
        <w:tc>
          <w:tcPr>
            <w:tcW w:w="2408" w:type="dxa"/>
          </w:tcPr>
          <w:p w:rsidR="00CF290E" w:rsidRDefault="001B4BA3">
            <w:pPr>
              <w:pStyle w:val="TableParagraph"/>
              <w:ind w:left="104" w:right="74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кружка</w:t>
            </w:r>
          </w:p>
          <w:p w:rsidR="00CF290E" w:rsidRDefault="001B4BA3">
            <w:pPr>
              <w:pStyle w:val="TableParagraph"/>
              <w:spacing w:line="298" w:lineRule="exact"/>
              <w:ind w:left="104"/>
              <w:rPr>
                <w:sz w:val="26"/>
              </w:rPr>
            </w:pPr>
            <w:r>
              <w:rPr>
                <w:sz w:val="26"/>
              </w:rPr>
              <w:t>Члены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кружка</w:t>
            </w:r>
          </w:p>
        </w:tc>
      </w:tr>
    </w:tbl>
    <w:p w:rsidR="00CF290E" w:rsidRDefault="00CF290E">
      <w:pPr>
        <w:spacing w:line="298" w:lineRule="exact"/>
        <w:rPr>
          <w:sz w:val="26"/>
        </w:rPr>
        <w:sectPr w:rsidR="00CF290E">
          <w:type w:val="continuous"/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5484"/>
        <w:gridCol w:w="2266"/>
        <w:gridCol w:w="2408"/>
      </w:tblGrid>
      <w:tr w:rsidR="00CF290E">
        <w:trPr>
          <w:trHeight w:val="897"/>
        </w:trPr>
        <w:tc>
          <w:tcPr>
            <w:tcW w:w="617" w:type="dxa"/>
          </w:tcPr>
          <w:p w:rsidR="00CF290E" w:rsidRDefault="001B4BA3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7</w:t>
            </w:r>
          </w:p>
        </w:tc>
        <w:tc>
          <w:tcPr>
            <w:tcW w:w="5484" w:type="dxa"/>
          </w:tcPr>
          <w:p w:rsidR="00CF290E" w:rsidRDefault="001B4BA3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соревнований</w:t>
            </w:r>
          </w:p>
          <w:p w:rsidR="00CF290E" w:rsidRDefault="001B4BA3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«Безопасное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колесо».</w:t>
            </w:r>
          </w:p>
        </w:tc>
        <w:tc>
          <w:tcPr>
            <w:tcW w:w="2266" w:type="dxa"/>
          </w:tcPr>
          <w:p w:rsidR="00CF290E" w:rsidRDefault="001B4BA3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течение года</w:t>
            </w:r>
          </w:p>
        </w:tc>
        <w:tc>
          <w:tcPr>
            <w:tcW w:w="2408" w:type="dxa"/>
          </w:tcPr>
          <w:p w:rsidR="00CF290E" w:rsidRDefault="001B4BA3">
            <w:pPr>
              <w:pStyle w:val="TableParagraph"/>
              <w:ind w:left="104" w:right="74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кружка</w:t>
            </w:r>
          </w:p>
          <w:p w:rsidR="00CF290E" w:rsidRDefault="001B4BA3">
            <w:pPr>
              <w:pStyle w:val="TableParagraph"/>
              <w:spacing w:line="294" w:lineRule="exact"/>
              <w:ind w:left="104"/>
              <w:rPr>
                <w:sz w:val="26"/>
              </w:rPr>
            </w:pPr>
            <w:r>
              <w:rPr>
                <w:sz w:val="26"/>
              </w:rPr>
              <w:t>Члены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кружка</w:t>
            </w:r>
          </w:p>
        </w:tc>
      </w:tr>
      <w:tr w:rsidR="00CF290E">
        <w:trPr>
          <w:trHeight w:val="897"/>
        </w:trPr>
        <w:tc>
          <w:tcPr>
            <w:tcW w:w="617" w:type="dxa"/>
          </w:tcPr>
          <w:p w:rsidR="00CF290E" w:rsidRDefault="001B4BA3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5484" w:type="dxa"/>
          </w:tcPr>
          <w:p w:rsidR="00CF290E" w:rsidRDefault="001B4BA3">
            <w:pPr>
              <w:pStyle w:val="TableParagraph"/>
              <w:ind w:right="110"/>
              <w:rPr>
                <w:sz w:val="26"/>
              </w:rPr>
            </w:pPr>
            <w:r>
              <w:rPr>
                <w:sz w:val="26"/>
              </w:rPr>
              <w:t>Профилактика дорожно-транспортного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травматизма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праздников.</w:t>
            </w:r>
          </w:p>
        </w:tc>
        <w:tc>
          <w:tcPr>
            <w:tcW w:w="2266" w:type="dxa"/>
          </w:tcPr>
          <w:p w:rsidR="00CF290E" w:rsidRDefault="001B4BA3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408" w:type="dxa"/>
          </w:tcPr>
          <w:p w:rsidR="00CF290E" w:rsidRDefault="001B4BA3">
            <w:pPr>
              <w:pStyle w:val="TableParagraph"/>
              <w:ind w:left="104" w:right="74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кружка</w:t>
            </w:r>
          </w:p>
        </w:tc>
      </w:tr>
      <w:tr w:rsidR="00CF290E">
        <w:trPr>
          <w:trHeight w:val="897"/>
        </w:trPr>
        <w:tc>
          <w:tcPr>
            <w:tcW w:w="617" w:type="dxa"/>
          </w:tcPr>
          <w:p w:rsidR="00CF290E" w:rsidRDefault="001B4BA3">
            <w:pPr>
              <w:pStyle w:val="TableParagraph"/>
              <w:spacing w:line="281" w:lineRule="exact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5484" w:type="dxa"/>
          </w:tcPr>
          <w:p w:rsidR="00CF290E" w:rsidRDefault="001B4BA3">
            <w:pPr>
              <w:pStyle w:val="TableParagraph"/>
              <w:spacing w:line="281" w:lineRule="exact"/>
              <w:rPr>
                <w:sz w:val="26"/>
              </w:rPr>
            </w:pPr>
            <w:r>
              <w:rPr>
                <w:sz w:val="26"/>
              </w:rPr>
              <w:t>«День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безопасности».</w:t>
            </w:r>
          </w:p>
        </w:tc>
        <w:tc>
          <w:tcPr>
            <w:tcW w:w="2266" w:type="dxa"/>
          </w:tcPr>
          <w:p w:rsidR="00CF290E" w:rsidRDefault="001B4BA3">
            <w:pPr>
              <w:pStyle w:val="TableParagraph"/>
              <w:spacing w:line="281" w:lineRule="exact"/>
              <w:rPr>
                <w:sz w:val="26"/>
              </w:rPr>
            </w:pPr>
            <w:r>
              <w:rPr>
                <w:sz w:val="26"/>
              </w:rPr>
              <w:t>Сентябрь,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2408" w:type="dxa"/>
          </w:tcPr>
          <w:p w:rsidR="00CF290E" w:rsidRDefault="001B4BA3">
            <w:pPr>
              <w:pStyle w:val="TableParagraph"/>
              <w:spacing w:line="28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</w:p>
          <w:p w:rsidR="00CF290E" w:rsidRDefault="001B4BA3">
            <w:pPr>
              <w:pStyle w:val="TableParagraph"/>
              <w:spacing w:before="1"/>
              <w:ind w:left="104"/>
              <w:rPr>
                <w:sz w:val="26"/>
              </w:rPr>
            </w:pPr>
            <w:r>
              <w:rPr>
                <w:sz w:val="26"/>
              </w:rPr>
              <w:t>кружка</w:t>
            </w:r>
          </w:p>
          <w:p w:rsidR="00CF290E" w:rsidRDefault="001B4BA3">
            <w:pPr>
              <w:pStyle w:val="TableParagraph"/>
              <w:spacing w:before="1" w:line="295" w:lineRule="exact"/>
              <w:ind w:left="104"/>
              <w:rPr>
                <w:sz w:val="26"/>
              </w:rPr>
            </w:pPr>
            <w:r>
              <w:rPr>
                <w:sz w:val="26"/>
              </w:rPr>
              <w:t>Члены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кружка</w:t>
            </w:r>
          </w:p>
        </w:tc>
      </w:tr>
      <w:tr w:rsidR="00CF290E">
        <w:trPr>
          <w:trHeight w:val="897"/>
        </w:trPr>
        <w:tc>
          <w:tcPr>
            <w:tcW w:w="617" w:type="dxa"/>
          </w:tcPr>
          <w:p w:rsidR="00CF290E" w:rsidRDefault="001B4BA3">
            <w:pPr>
              <w:pStyle w:val="TableParagraph"/>
              <w:spacing w:line="281" w:lineRule="exac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5484" w:type="dxa"/>
          </w:tcPr>
          <w:p w:rsidR="00CF290E" w:rsidRDefault="001B4BA3">
            <w:pPr>
              <w:pStyle w:val="TableParagraph"/>
              <w:spacing w:line="281" w:lineRule="exact"/>
              <w:rPr>
                <w:sz w:val="26"/>
              </w:rPr>
            </w:pPr>
            <w:r>
              <w:rPr>
                <w:sz w:val="26"/>
              </w:rPr>
              <w:t>Профилактика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дорожно-транспортного</w:t>
            </w:r>
          </w:p>
          <w:p w:rsidR="00CF290E" w:rsidRDefault="001B4BA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травматизма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летнее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время.</w:t>
            </w:r>
          </w:p>
        </w:tc>
        <w:tc>
          <w:tcPr>
            <w:tcW w:w="2266" w:type="dxa"/>
          </w:tcPr>
          <w:p w:rsidR="00CF290E" w:rsidRDefault="001B4BA3">
            <w:pPr>
              <w:pStyle w:val="TableParagraph"/>
              <w:spacing w:line="281" w:lineRule="exact"/>
              <w:rPr>
                <w:sz w:val="26"/>
              </w:rPr>
            </w:pPr>
            <w:r>
              <w:rPr>
                <w:sz w:val="26"/>
              </w:rPr>
              <w:t>Июнь-Август</w:t>
            </w:r>
          </w:p>
        </w:tc>
        <w:tc>
          <w:tcPr>
            <w:tcW w:w="2408" w:type="dxa"/>
          </w:tcPr>
          <w:p w:rsidR="00CF290E" w:rsidRDefault="001B4BA3">
            <w:pPr>
              <w:pStyle w:val="TableParagraph"/>
              <w:spacing w:line="28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</w:p>
          <w:p w:rsidR="00CF290E" w:rsidRDefault="001B4BA3">
            <w:pPr>
              <w:pStyle w:val="TableParagraph"/>
              <w:spacing w:before="1"/>
              <w:ind w:left="104"/>
              <w:rPr>
                <w:sz w:val="26"/>
              </w:rPr>
            </w:pPr>
            <w:r>
              <w:rPr>
                <w:sz w:val="26"/>
              </w:rPr>
              <w:t>кружка</w:t>
            </w:r>
          </w:p>
        </w:tc>
      </w:tr>
    </w:tbl>
    <w:p w:rsidR="00CF290E" w:rsidRDefault="00CF290E">
      <w:pPr>
        <w:rPr>
          <w:sz w:val="20"/>
        </w:rPr>
      </w:pPr>
    </w:p>
    <w:p w:rsidR="00CF290E" w:rsidRDefault="00CF290E">
      <w:pPr>
        <w:rPr>
          <w:sz w:val="20"/>
        </w:rPr>
      </w:pPr>
    </w:p>
    <w:p w:rsidR="00CF290E" w:rsidRDefault="00CF290E">
      <w:pPr>
        <w:spacing w:before="10"/>
        <w:rPr>
          <w:sz w:val="28"/>
        </w:rPr>
      </w:pPr>
    </w:p>
    <w:p w:rsidR="00CF290E" w:rsidRDefault="001B4BA3">
      <w:pPr>
        <w:spacing w:before="88"/>
        <w:ind w:left="1241"/>
        <w:rPr>
          <w:sz w:val="26"/>
        </w:rPr>
      </w:pPr>
      <w:r>
        <w:rPr>
          <w:sz w:val="26"/>
        </w:rPr>
        <w:t>Руководитель</w:t>
      </w:r>
      <w:r>
        <w:rPr>
          <w:spacing w:val="-3"/>
          <w:sz w:val="26"/>
        </w:rPr>
        <w:t xml:space="preserve"> </w:t>
      </w:r>
      <w:r>
        <w:rPr>
          <w:sz w:val="26"/>
        </w:rPr>
        <w:t>кружка</w:t>
      </w:r>
      <w:r>
        <w:rPr>
          <w:spacing w:val="62"/>
          <w:sz w:val="26"/>
        </w:rPr>
        <w:t xml:space="preserve"> </w:t>
      </w:r>
      <w:r>
        <w:rPr>
          <w:sz w:val="26"/>
        </w:rPr>
        <w:t xml:space="preserve">                       </w:t>
      </w:r>
      <w:proofErr w:type="spellStart"/>
      <w:r>
        <w:rPr>
          <w:sz w:val="26"/>
        </w:rPr>
        <w:t>Межиева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Аминат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Жунитовна</w:t>
      </w:r>
      <w:proofErr w:type="spellEnd"/>
    </w:p>
    <w:sectPr w:rsidR="00CF290E">
      <w:pgSz w:w="11910" w:h="16840"/>
      <w:pgMar w:top="700" w:right="3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E4B92"/>
    <w:multiLevelType w:val="hybridMultilevel"/>
    <w:tmpl w:val="E3B07014"/>
    <w:lvl w:ilvl="0" w:tplc="4400007A">
      <w:numFmt w:val="bullet"/>
      <w:lvlText w:val=""/>
      <w:lvlJc w:val="left"/>
      <w:pPr>
        <w:ind w:left="222" w:hanging="20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1CAF634">
      <w:numFmt w:val="bullet"/>
      <w:lvlText w:val="•"/>
      <w:lvlJc w:val="left"/>
      <w:pPr>
        <w:ind w:left="745" w:hanging="207"/>
      </w:pPr>
      <w:rPr>
        <w:rFonts w:hint="default"/>
        <w:lang w:val="ru-RU" w:eastAsia="en-US" w:bidi="ar-SA"/>
      </w:rPr>
    </w:lvl>
    <w:lvl w:ilvl="2" w:tplc="E500EC8C">
      <w:numFmt w:val="bullet"/>
      <w:lvlText w:val="•"/>
      <w:lvlJc w:val="left"/>
      <w:pPr>
        <w:ind w:left="1270" w:hanging="207"/>
      </w:pPr>
      <w:rPr>
        <w:rFonts w:hint="default"/>
        <w:lang w:val="ru-RU" w:eastAsia="en-US" w:bidi="ar-SA"/>
      </w:rPr>
    </w:lvl>
    <w:lvl w:ilvl="3" w:tplc="7BEA6324">
      <w:numFmt w:val="bullet"/>
      <w:lvlText w:val="•"/>
      <w:lvlJc w:val="left"/>
      <w:pPr>
        <w:ind w:left="1796" w:hanging="207"/>
      </w:pPr>
      <w:rPr>
        <w:rFonts w:hint="default"/>
        <w:lang w:val="ru-RU" w:eastAsia="en-US" w:bidi="ar-SA"/>
      </w:rPr>
    </w:lvl>
    <w:lvl w:ilvl="4" w:tplc="EA403A10">
      <w:numFmt w:val="bullet"/>
      <w:lvlText w:val="•"/>
      <w:lvlJc w:val="left"/>
      <w:pPr>
        <w:ind w:left="2321" w:hanging="207"/>
      </w:pPr>
      <w:rPr>
        <w:rFonts w:hint="default"/>
        <w:lang w:val="ru-RU" w:eastAsia="en-US" w:bidi="ar-SA"/>
      </w:rPr>
    </w:lvl>
    <w:lvl w:ilvl="5" w:tplc="CFD4794E">
      <w:numFmt w:val="bullet"/>
      <w:lvlText w:val="•"/>
      <w:lvlJc w:val="left"/>
      <w:pPr>
        <w:ind w:left="2847" w:hanging="207"/>
      </w:pPr>
      <w:rPr>
        <w:rFonts w:hint="default"/>
        <w:lang w:val="ru-RU" w:eastAsia="en-US" w:bidi="ar-SA"/>
      </w:rPr>
    </w:lvl>
    <w:lvl w:ilvl="6" w:tplc="44FAA4CA">
      <w:numFmt w:val="bullet"/>
      <w:lvlText w:val="•"/>
      <w:lvlJc w:val="left"/>
      <w:pPr>
        <w:ind w:left="3372" w:hanging="207"/>
      </w:pPr>
      <w:rPr>
        <w:rFonts w:hint="default"/>
        <w:lang w:val="ru-RU" w:eastAsia="en-US" w:bidi="ar-SA"/>
      </w:rPr>
    </w:lvl>
    <w:lvl w:ilvl="7" w:tplc="783AC500">
      <w:numFmt w:val="bullet"/>
      <w:lvlText w:val="•"/>
      <w:lvlJc w:val="left"/>
      <w:pPr>
        <w:ind w:left="3897" w:hanging="207"/>
      </w:pPr>
      <w:rPr>
        <w:rFonts w:hint="default"/>
        <w:lang w:val="ru-RU" w:eastAsia="en-US" w:bidi="ar-SA"/>
      </w:rPr>
    </w:lvl>
    <w:lvl w:ilvl="8" w:tplc="1D3CFE6A">
      <w:numFmt w:val="bullet"/>
      <w:lvlText w:val="•"/>
      <w:lvlJc w:val="left"/>
      <w:pPr>
        <w:ind w:left="4423" w:hanging="20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90E"/>
    <w:rsid w:val="001B4BA3"/>
    <w:rsid w:val="009C61AF"/>
    <w:rsid w:val="00CF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33A60"/>
  <w15:docId w15:val="{D37B65FA-B3F9-429C-AED9-EDD5A3208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outlineLvl w:val="0"/>
    </w:pPr>
    <w:rPr>
      <w:rFonts w:ascii="Trebuchet MS" w:eastAsia="Trebuchet MS" w:hAnsi="Trebuchet MS" w:cs="Trebuchet MS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  <w:sz w:val="16"/>
      <w:szCs w:val="16"/>
    </w:rPr>
  </w:style>
  <w:style w:type="paragraph" w:styleId="a4">
    <w:name w:val="Title"/>
    <w:basedOn w:val="a"/>
    <w:uiPriority w:val="1"/>
    <w:qFormat/>
    <w:pPr>
      <w:spacing w:before="1" w:line="319" w:lineRule="exact"/>
      <w:ind w:left="142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2025-11-21T12:32:00Z</dcterms:created>
  <dcterms:modified xsi:type="dcterms:W3CDTF">2025-11-21T12:32:00Z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LastSaved">
    <vt:filetime>2024-01-18T00:00:00Z</vt:filetime>
  </property>
</Properties>
</file>