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95" w:rsidRDefault="00E22895" w:rsidP="00E2289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b/>
          <w:bCs/>
          <w:color w:val="2F2B23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2F2B23"/>
          <w:sz w:val="20"/>
          <w:szCs w:val="20"/>
          <w:lang w:eastAsia="ru-RU"/>
        </w:rPr>
        <w:t xml:space="preserve">                  </w:t>
      </w:r>
      <w:r w:rsidRPr="00E22895">
        <w:rPr>
          <w:rFonts w:ascii="Tahoma" w:eastAsia="Times New Roman" w:hAnsi="Tahoma" w:cs="Tahoma"/>
          <w:b/>
          <w:bCs/>
          <w:color w:val="2F2B23"/>
          <w:szCs w:val="20"/>
          <w:lang w:eastAsia="ru-RU"/>
        </w:rPr>
        <w:t>Отчет о проведении акции «Расскажи где торгуют смертью»</w:t>
      </w:r>
    </w:p>
    <w:p w:rsidR="006B5F60" w:rsidRPr="00E22895" w:rsidRDefault="006B5F60" w:rsidP="00E2289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2F2B23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2F2B23"/>
          <w:szCs w:val="20"/>
          <w:lang w:eastAsia="ru-RU"/>
        </w:rPr>
        <w:t xml:space="preserve">                                               ГБОУ «ООШ </w:t>
      </w:r>
      <w:proofErr w:type="spellStart"/>
      <w:r>
        <w:rPr>
          <w:rFonts w:ascii="Tahoma" w:eastAsia="Times New Roman" w:hAnsi="Tahoma" w:cs="Tahoma"/>
          <w:b/>
          <w:bCs/>
          <w:color w:val="2F2B23"/>
          <w:szCs w:val="20"/>
          <w:lang w:eastAsia="ru-RU"/>
        </w:rPr>
        <w:t>с.п</w:t>
      </w:r>
      <w:proofErr w:type="spellEnd"/>
      <w:r>
        <w:rPr>
          <w:rFonts w:ascii="Tahoma" w:eastAsia="Times New Roman" w:hAnsi="Tahoma" w:cs="Tahoma"/>
          <w:b/>
          <w:bCs/>
          <w:color w:val="2F2B23"/>
          <w:szCs w:val="20"/>
          <w:lang w:eastAsia="ru-RU"/>
        </w:rPr>
        <w:t xml:space="preserve">. </w:t>
      </w:r>
      <w:proofErr w:type="spellStart"/>
      <w:r>
        <w:rPr>
          <w:rFonts w:ascii="Tahoma" w:eastAsia="Times New Roman" w:hAnsi="Tahoma" w:cs="Tahoma"/>
          <w:b/>
          <w:bCs/>
          <w:color w:val="2F2B23"/>
          <w:szCs w:val="20"/>
          <w:lang w:eastAsia="ru-RU"/>
        </w:rPr>
        <w:t>Чемульга</w:t>
      </w:r>
      <w:proofErr w:type="spellEnd"/>
      <w:r>
        <w:rPr>
          <w:rFonts w:ascii="Tahoma" w:eastAsia="Times New Roman" w:hAnsi="Tahoma" w:cs="Tahoma"/>
          <w:b/>
          <w:bCs/>
          <w:color w:val="2F2B23"/>
          <w:szCs w:val="20"/>
          <w:lang w:eastAsia="ru-RU"/>
        </w:rPr>
        <w:t>»</w:t>
      </w:r>
    </w:p>
    <w:p w:rsidR="00E22895" w:rsidRPr="00E22895" w:rsidRDefault="00E22895" w:rsidP="00E22895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2F2B23"/>
          <w:szCs w:val="20"/>
          <w:lang w:eastAsia="ru-RU"/>
        </w:rPr>
      </w:pPr>
      <w:r w:rsidRPr="00E22895">
        <w:rPr>
          <w:rFonts w:ascii="Tahoma" w:eastAsia="Times New Roman" w:hAnsi="Tahoma" w:cs="Tahoma"/>
          <w:color w:val="2F2B23"/>
          <w:szCs w:val="20"/>
          <w:lang w:eastAsia="ru-RU"/>
        </w:rPr>
        <w:t xml:space="preserve">Администрацией </w:t>
      </w:r>
      <w:proofErr w:type="gramStart"/>
      <w:r w:rsidRPr="00E22895">
        <w:rPr>
          <w:rFonts w:ascii="Tahoma" w:eastAsia="Times New Roman" w:hAnsi="Tahoma" w:cs="Tahoma"/>
          <w:color w:val="2F2B23"/>
          <w:szCs w:val="20"/>
          <w:lang w:eastAsia="ru-RU"/>
        </w:rPr>
        <w:t>школы,  классными</w:t>
      </w:r>
      <w:proofErr w:type="gramEnd"/>
      <w:r w:rsidRPr="00E22895">
        <w:rPr>
          <w:rFonts w:ascii="Tahoma" w:eastAsia="Times New Roman" w:hAnsi="Tahoma" w:cs="Tahoma"/>
          <w:color w:val="2F2B23"/>
          <w:szCs w:val="20"/>
          <w:lang w:eastAsia="ru-RU"/>
        </w:rPr>
        <w:t xml:space="preserve"> руководителями 5 - 9 классов  была проделана работа по информированию обучающихся о последствиях употребления ПАВ, в том числе наркотических средств, предупреждению и профилактике наркомании в подростковой  среде.</w:t>
      </w:r>
    </w:p>
    <w:p w:rsidR="00E21552" w:rsidRPr="004C7E04" w:rsidRDefault="00E22895" w:rsidP="004C7E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2F2B23"/>
          <w:sz w:val="20"/>
          <w:szCs w:val="20"/>
          <w:lang w:eastAsia="ru-RU"/>
        </w:rPr>
      </w:pPr>
      <w:r w:rsidRPr="00E22895">
        <w:rPr>
          <w:rFonts w:ascii="Tahoma" w:eastAsia="Times New Roman" w:hAnsi="Tahoma" w:cs="Tahoma"/>
          <w:color w:val="2F2B23"/>
          <w:sz w:val="20"/>
          <w:szCs w:val="20"/>
          <w:lang w:eastAsia="ru-RU"/>
        </w:rPr>
        <w:t> </w:t>
      </w:r>
      <w:r w:rsidR="004C7E04" w:rsidRPr="004C7E04">
        <w:rPr>
          <w:noProof/>
          <w:lang w:eastAsia="ru-RU"/>
        </w:rPr>
        <w:drawing>
          <wp:inline distT="0" distB="0" distL="0" distR="0">
            <wp:extent cx="5095183" cy="3448050"/>
            <wp:effectExtent l="0" t="0" r="0" b="0"/>
            <wp:docPr id="1" name="Рисунок 1" descr="D:\Рабочий стол\20231025_154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31025_154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78" cy="3449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C7E04" w:rsidRDefault="004C7E04"/>
    <w:p w:rsidR="004C7E04" w:rsidRDefault="004C7E04"/>
    <w:p w:rsidR="00B31B9F" w:rsidRDefault="004C7E04" w:rsidP="004C7E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2F2B23"/>
          <w:szCs w:val="20"/>
          <w:lang w:eastAsia="ru-RU"/>
        </w:rPr>
      </w:pPr>
      <w:r w:rsidRPr="00E22895">
        <w:rPr>
          <w:rFonts w:ascii="Tahoma" w:eastAsia="Times New Roman" w:hAnsi="Tahoma" w:cs="Tahoma"/>
          <w:color w:val="2F2B23"/>
          <w:szCs w:val="20"/>
          <w:lang w:eastAsia="ru-RU"/>
        </w:rPr>
        <w:t>В 5-9 классах на классных часах проводились видео сеансы с просмотром презентаций и видеороликов антинаркотической направленности «</w:t>
      </w:r>
      <w:r>
        <w:rPr>
          <w:rFonts w:ascii="Tahoma" w:eastAsia="Times New Roman" w:hAnsi="Tahoma" w:cs="Tahoma"/>
          <w:color w:val="2F2B23"/>
          <w:szCs w:val="20"/>
          <w:lang w:eastAsia="ru-RU"/>
        </w:rPr>
        <w:t>Мы за жизнь без наркотиков</w:t>
      </w:r>
      <w:r w:rsidRPr="00E22895">
        <w:rPr>
          <w:rFonts w:ascii="Tahoma" w:eastAsia="Times New Roman" w:hAnsi="Tahoma" w:cs="Tahoma"/>
          <w:color w:val="2F2B23"/>
          <w:szCs w:val="20"/>
          <w:lang w:eastAsia="ru-RU"/>
        </w:rPr>
        <w:t>» и беседы «Профилактика наркотической зависимости».  </w:t>
      </w:r>
    </w:p>
    <w:p w:rsidR="004C7E04" w:rsidRPr="00E22895" w:rsidRDefault="00B31B9F" w:rsidP="004C7E04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2F2B23"/>
          <w:szCs w:val="20"/>
          <w:lang w:eastAsia="ru-RU"/>
        </w:rPr>
      </w:pPr>
      <w:r>
        <w:rPr>
          <w:rFonts w:ascii="Tahoma" w:eastAsia="Times New Roman" w:hAnsi="Tahoma" w:cs="Tahoma"/>
          <w:color w:val="2F2B23"/>
          <w:szCs w:val="20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B018211" wp14:editId="13E7A975">
            <wp:extent cx="2847340" cy="25809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рком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768" cy="26012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 w:rsidRPr="004C7E04">
        <w:rPr>
          <w:noProof/>
          <w:sz w:val="16"/>
          <w:lang w:eastAsia="ru-RU"/>
        </w:rPr>
        <w:drawing>
          <wp:inline distT="0" distB="0" distL="0" distR="0" wp14:anchorId="0CF5441C" wp14:editId="3842AFD4">
            <wp:extent cx="2456893" cy="2238375"/>
            <wp:effectExtent l="190500" t="209550" r="210185" b="219075"/>
            <wp:docPr id="3" name="Рисунок 3" descr="D:\Рабочий стол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64" cy="2239806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p w:rsidR="004C7E04" w:rsidRDefault="00B31B9F">
      <w:r>
        <w:t xml:space="preserve">             </w:t>
      </w:r>
    </w:p>
    <w:sectPr w:rsidR="004C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95"/>
    <w:rsid w:val="004C7E04"/>
    <w:rsid w:val="006B5F60"/>
    <w:rsid w:val="008C09BE"/>
    <w:rsid w:val="00B31B9F"/>
    <w:rsid w:val="00C93217"/>
    <w:rsid w:val="00E21552"/>
    <w:rsid w:val="00E2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5F4A"/>
  <w15:chartTrackingRefBased/>
  <w15:docId w15:val="{6183CAE0-17C9-4BD7-9630-67784A8B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E22895"/>
  </w:style>
  <w:style w:type="paragraph" w:styleId="a3">
    <w:name w:val="Normal (Web)"/>
    <w:basedOn w:val="a"/>
    <w:uiPriority w:val="99"/>
    <w:semiHidden/>
    <w:unhideWhenUsed/>
    <w:rsid w:val="00E2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6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Директор</cp:lastModifiedBy>
  <cp:revision>4</cp:revision>
  <dcterms:created xsi:type="dcterms:W3CDTF">2023-10-26T06:15:00Z</dcterms:created>
  <dcterms:modified xsi:type="dcterms:W3CDTF">2024-01-29T11:36:00Z</dcterms:modified>
</cp:coreProperties>
</file>